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E4FD" w14:textId="26D9D96F" w:rsidR="00E32CC6" w:rsidRPr="000C79EA" w:rsidRDefault="00C921EB" w:rsidP="00E32CC6">
      <w:pPr>
        <w:jc w:val="center"/>
        <w:rPr>
          <w:rFonts w:ascii="Arial" w:hAnsi="Arial" w:cs="Arial"/>
        </w:rPr>
      </w:pPr>
      <w:r w:rsidRPr="000C79EA">
        <w:rPr>
          <w:noProof/>
        </w:rPr>
        <w:drawing>
          <wp:inline distT="0" distB="0" distL="0" distR="0" wp14:anchorId="0925E578" wp14:editId="0E772CF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BCDA" w14:textId="702CF20E" w:rsidR="00205753" w:rsidRPr="00205753" w:rsidRDefault="00117969" w:rsidP="00205753">
      <w:pPr>
        <w:pStyle w:val="BodyTextIndent2"/>
        <w:spacing w:after="0" w:line="240" w:lineRule="auto"/>
        <w:ind w:left="0"/>
        <w:rPr>
          <w:rFonts w:ascii="Arial" w:hAnsi="Arial" w:cs="Arial"/>
          <w:b/>
          <w:bCs/>
          <w:sz w:val="30"/>
          <w:szCs w:val="28"/>
        </w:rPr>
      </w:pPr>
      <w:r>
        <w:rPr>
          <w:rFonts w:ascii="Arial" w:hAnsi="Arial" w:cs="Arial"/>
          <w:b/>
          <w:bCs/>
          <w:sz w:val="30"/>
          <w:szCs w:val="28"/>
        </w:rPr>
        <w:t>Contingency P</w:t>
      </w:r>
      <w:r w:rsidRPr="00117969">
        <w:rPr>
          <w:rFonts w:ascii="Arial" w:hAnsi="Arial" w:cs="Arial"/>
          <w:b/>
          <w:bCs/>
          <w:sz w:val="30"/>
          <w:szCs w:val="28"/>
        </w:rPr>
        <w:t>lanning</w:t>
      </w:r>
      <w:r>
        <w:rPr>
          <w:rFonts w:ascii="Arial" w:hAnsi="Arial" w:cs="Arial"/>
          <w:b/>
          <w:bCs/>
          <w:sz w:val="30"/>
          <w:szCs w:val="28"/>
        </w:rPr>
        <w:t xml:space="preserve">: </w:t>
      </w:r>
      <w:r w:rsidR="00EB4384">
        <w:rPr>
          <w:rFonts w:ascii="Arial" w:hAnsi="Arial" w:cs="Arial"/>
          <w:b/>
          <w:bCs/>
          <w:sz w:val="30"/>
          <w:szCs w:val="28"/>
        </w:rPr>
        <w:t xml:space="preserve">Temporary </w:t>
      </w:r>
      <w:r w:rsidR="00F74DD1">
        <w:rPr>
          <w:rFonts w:ascii="Arial" w:hAnsi="Arial" w:cs="Arial"/>
          <w:b/>
          <w:bCs/>
          <w:sz w:val="30"/>
          <w:szCs w:val="28"/>
        </w:rPr>
        <w:t>Adjustments</w:t>
      </w:r>
      <w:r w:rsidR="00E32CC6" w:rsidRPr="000C79EA">
        <w:rPr>
          <w:rFonts w:ascii="Arial" w:hAnsi="Arial" w:cs="Arial"/>
          <w:b/>
          <w:bCs/>
          <w:sz w:val="30"/>
          <w:szCs w:val="28"/>
        </w:rPr>
        <w:t xml:space="preserve"> to Approved </w:t>
      </w:r>
      <w:r w:rsidR="005F0314">
        <w:rPr>
          <w:rFonts w:ascii="Arial" w:hAnsi="Arial" w:cs="Arial"/>
          <w:b/>
          <w:bCs/>
          <w:sz w:val="30"/>
          <w:szCs w:val="28"/>
        </w:rPr>
        <w:t xml:space="preserve">Modules and </w:t>
      </w:r>
      <w:r w:rsidR="00205753">
        <w:rPr>
          <w:rFonts w:ascii="Arial" w:hAnsi="Arial" w:cs="Arial"/>
          <w:b/>
          <w:bCs/>
          <w:sz w:val="30"/>
          <w:szCs w:val="28"/>
        </w:rPr>
        <w:t>Course</w:t>
      </w:r>
      <w:r w:rsidR="003A01E1">
        <w:rPr>
          <w:rFonts w:ascii="Arial" w:hAnsi="Arial" w:cs="Arial"/>
          <w:b/>
          <w:bCs/>
          <w:sz w:val="30"/>
          <w:szCs w:val="28"/>
        </w:rPr>
        <w:t>s</w:t>
      </w:r>
      <w:r w:rsidR="00205753">
        <w:rPr>
          <w:rFonts w:ascii="Arial" w:hAnsi="Arial" w:cs="Arial"/>
          <w:b/>
          <w:bCs/>
          <w:sz w:val="30"/>
          <w:szCs w:val="28"/>
        </w:rPr>
        <w:t xml:space="preserve"> </w:t>
      </w:r>
      <w:r w:rsidR="00DF3E17">
        <w:rPr>
          <w:rFonts w:ascii="Arial" w:hAnsi="Arial" w:cs="Arial"/>
          <w:b/>
          <w:bCs/>
          <w:sz w:val="30"/>
          <w:szCs w:val="28"/>
        </w:rPr>
        <w:t>2021/22</w:t>
      </w:r>
      <w:r w:rsidR="00B836C5">
        <w:rPr>
          <w:rFonts w:ascii="Arial" w:hAnsi="Arial" w:cs="Arial"/>
          <w:b/>
          <w:bCs/>
          <w:sz w:val="30"/>
          <w:szCs w:val="28"/>
        </w:rPr>
        <w:t xml:space="preserve"> </w:t>
      </w:r>
      <w:r w:rsidR="00205753">
        <w:rPr>
          <w:rFonts w:ascii="Arial" w:hAnsi="Arial" w:cs="Arial"/>
          <w:b/>
          <w:bCs/>
          <w:sz w:val="30"/>
          <w:szCs w:val="28"/>
        </w:rPr>
        <w:t xml:space="preserve">- </w:t>
      </w:r>
      <w:r w:rsidR="00205753">
        <w:rPr>
          <w:rFonts w:ascii="Arial" w:hAnsi="Arial" w:cs="Arial"/>
          <w:b/>
          <w:sz w:val="28"/>
          <w:szCs w:val="28"/>
        </w:rPr>
        <w:t>Part A</w:t>
      </w:r>
    </w:p>
    <w:p w14:paraId="3C7BF698" w14:textId="72B4B877" w:rsidR="00A1536D" w:rsidRDefault="00A1536D" w:rsidP="00A1536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48C7945" w14:textId="77777777" w:rsidR="00B836C5" w:rsidRDefault="00B836C5" w:rsidP="00A1536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CA96BE1" w14:textId="6A7D5FD8" w:rsidR="00E2592F" w:rsidRPr="00B836C5" w:rsidRDefault="00B836C5" w:rsidP="00A1536D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Hlk42188408"/>
      <w:r w:rsidRPr="00B836C5">
        <w:rPr>
          <w:rFonts w:ascii="Arial" w:eastAsia="Times New Roman" w:hAnsi="Arial" w:cs="Arial"/>
          <w:sz w:val="22"/>
          <w:szCs w:val="22"/>
        </w:rPr>
        <w:t>Course teams are not expected to redesign or make significant changes to modules, but there are a number of considerations that contingency planning suggests it would be wise to factor into planning.  A holistic course</w:t>
      </w:r>
      <w:r w:rsidR="00486ECB">
        <w:rPr>
          <w:rFonts w:ascii="Arial" w:eastAsia="Times New Roman" w:hAnsi="Arial" w:cs="Arial"/>
          <w:sz w:val="22"/>
          <w:szCs w:val="22"/>
        </w:rPr>
        <w:t>-</w:t>
      </w:r>
      <w:r w:rsidRPr="00B836C5">
        <w:rPr>
          <w:rFonts w:ascii="Arial" w:eastAsia="Times New Roman" w:hAnsi="Arial" w:cs="Arial"/>
          <w:sz w:val="22"/>
          <w:szCs w:val="22"/>
        </w:rPr>
        <w:t>based approach that identifies the need for any adjustments at course level and to modules should be taken.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7476E" w:rsidRPr="00B836C5">
        <w:rPr>
          <w:rFonts w:ascii="Arial" w:hAnsi="Arial" w:cs="Arial"/>
          <w:sz w:val="22"/>
          <w:szCs w:val="22"/>
        </w:rPr>
        <w:t xml:space="preserve"> Part A </w:t>
      </w:r>
      <w:r w:rsidR="00E2592F" w:rsidRPr="00B836C5">
        <w:rPr>
          <w:rFonts w:ascii="Arial" w:hAnsi="Arial" w:cs="Arial"/>
          <w:sz w:val="22"/>
          <w:szCs w:val="22"/>
        </w:rPr>
        <w:t xml:space="preserve">should be completed </w:t>
      </w:r>
      <w:r w:rsidR="00B53101">
        <w:rPr>
          <w:rFonts w:ascii="Arial" w:hAnsi="Arial" w:cs="Arial"/>
          <w:sz w:val="22"/>
          <w:szCs w:val="22"/>
        </w:rPr>
        <w:t xml:space="preserve">for </w:t>
      </w:r>
      <w:r w:rsidR="00A5651A">
        <w:rPr>
          <w:rFonts w:ascii="Arial" w:hAnsi="Arial" w:cs="Arial"/>
          <w:sz w:val="22"/>
          <w:szCs w:val="22"/>
        </w:rPr>
        <w:t xml:space="preserve">a </w:t>
      </w:r>
      <w:r w:rsidR="00E2592F" w:rsidRPr="00B836C5">
        <w:rPr>
          <w:rFonts w:ascii="Arial" w:hAnsi="Arial" w:cs="Arial"/>
          <w:sz w:val="22"/>
          <w:szCs w:val="22"/>
        </w:rPr>
        <w:t>course</w:t>
      </w:r>
      <w:r w:rsidR="00A5651A">
        <w:rPr>
          <w:rFonts w:ascii="Arial" w:hAnsi="Arial" w:cs="Arial"/>
          <w:sz w:val="22"/>
          <w:szCs w:val="22"/>
        </w:rPr>
        <w:t xml:space="preserve"> (or group of related courses)</w:t>
      </w:r>
      <w:r w:rsidR="00E2592F" w:rsidRPr="00B836C5">
        <w:rPr>
          <w:rFonts w:ascii="Arial" w:hAnsi="Arial" w:cs="Arial"/>
          <w:sz w:val="22"/>
          <w:szCs w:val="22"/>
        </w:rPr>
        <w:t>.</w:t>
      </w:r>
      <w:r w:rsidR="0047476E" w:rsidRPr="00B836C5">
        <w:rPr>
          <w:rFonts w:ascii="Arial" w:hAnsi="Arial" w:cs="Arial"/>
          <w:sz w:val="22"/>
          <w:szCs w:val="22"/>
        </w:rPr>
        <w:t xml:space="preserve">  Part B should be completed for module</w:t>
      </w:r>
      <w:r w:rsidR="0098208D">
        <w:rPr>
          <w:rFonts w:ascii="Arial" w:hAnsi="Arial" w:cs="Arial"/>
          <w:sz w:val="22"/>
          <w:szCs w:val="22"/>
        </w:rPr>
        <w:t>s</w:t>
      </w:r>
      <w:r w:rsidR="0047476E" w:rsidRPr="00B836C5">
        <w:rPr>
          <w:rFonts w:ascii="Arial" w:hAnsi="Arial" w:cs="Arial"/>
          <w:sz w:val="22"/>
          <w:szCs w:val="22"/>
        </w:rPr>
        <w:t xml:space="preserve"> that </w:t>
      </w:r>
      <w:r w:rsidR="0098208D">
        <w:rPr>
          <w:rFonts w:ascii="Arial" w:hAnsi="Arial" w:cs="Arial"/>
          <w:sz w:val="22"/>
          <w:szCs w:val="22"/>
        </w:rPr>
        <w:t xml:space="preserve">require adjustments, </w:t>
      </w:r>
      <w:r w:rsidR="00117969" w:rsidRPr="00B836C5">
        <w:rPr>
          <w:rFonts w:ascii="Arial" w:hAnsi="Arial" w:cs="Arial"/>
          <w:sz w:val="22"/>
          <w:szCs w:val="22"/>
        </w:rPr>
        <w:t xml:space="preserve">unless there are </w:t>
      </w:r>
      <w:r w:rsidR="0098208D">
        <w:rPr>
          <w:rFonts w:ascii="Arial" w:hAnsi="Arial" w:cs="Arial"/>
          <w:sz w:val="22"/>
          <w:szCs w:val="22"/>
        </w:rPr>
        <w:t>adjustments</w:t>
      </w:r>
      <w:r w:rsidR="00117969" w:rsidRPr="00B836C5">
        <w:rPr>
          <w:rFonts w:ascii="Arial" w:hAnsi="Arial" w:cs="Arial"/>
          <w:sz w:val="22"/>
          <w:szCs w:val="22"/>
        </w:rPr>
        <w:t xml:space="preserve"> that apply to a whole group of modules, then you only need to complete the form once and list all of the modules to which it applies</w:t>
      </w:r>
      <w:r w:rsidR="0047476E" w:rsidRPr="00B836C5">
        <w:rPr>
          <w:rFonts w:ascii="Arial" w:hAnsi="Arial" w:cs="Arial"/>
          <w:sz w:val="22"/>
          <w:szCs w:val="22"/>
        </w:rPr>
        <w:t xml:space="preserve">.  </w:t>
      </w:r>
    </w:p>
    <w:bookmarkEnd w:id="0"/>
    <w:p w14:paraId="2946026E" w14:textId="1A159336" w:rsidR="00F74DD1" w:rsidRPr="00F74DD1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C426A1E" w14:textId="0D384DF6" w:rsidR="00F95CAB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If significant temporary adjustments</w:t>
      </w:r>
      <w:r w:rsidR="00F95CAB" w:rsidRPr="00737F16">
        <w:rPr>
          <w:rFonts w:ascii="Arial" w:hAnsi="Arial" w:cs="Arial"/>
          <w:sz w:val="22"/>
          <w:szCs w:val="22"/>
        </w:rPr>
        <w:t xml:space="preserve"> </w:t>
      </w:r>
      <w:r w:rsidRPr="00737F16">
        <w:rPr>
          <w:rFonts w:ascii="Arial" w:hAnsi="Arial" w:cs="Arial"/>
          <w:sz w:val="22"/>
          <w:szCs w:val="22"/>
        </w:rPr>
        <w:t xml:space="preserve">to the course are to be proposed, then please </w:t>
      </w:r>
      <w:r w:rsidR="00964737" w:rsidRPr="00737F16">
        <w:rPr>
          <w:rFonts w:ascii="Arial" w:hAnsi="Arial" w:cs="Arial"/>
          <w:sz w:val="22"/>
          <w:szCs w:val="22"/>
        </w:rPr>
        <w:t>discuss</w:t>
      </w:r>
      <w:r w:rsidRPr="00737F16">
        <w:rPr>
          <w:rFonts w:ascii="Arial" w:hAnsi="Arial" w:cs="Arial"/>
          <w:sz w:val="22"/>
          <w:szCs w:val="22"/>
        </w:rPr>
        <w:t xml:space="preserve"> with the </w:t>
      </w:r>
      <w:r w:rsidR="00067B75" w:rsidRPr="00737F16">
        <w:rPr>
          <w:rFonts w:ascii="Arial" w:hAnsi="Arial" w:cs="Arial"/>
          <w:sz w:val="22"/>
          <w:szCs w:val="22"/>
        </w:rPr>
        <w:t>Head of Department</w:t>
      </w:r>
      <w:r w:rsidR="00B12262" w:rsidRPr="00737F16">
        <w:rPr>
          <w:rFonts w:ascii="Arial" w:hAnsi="Arial" w:cs="Arial"/>
          <w:sz w:val="22"/>
          <w:szCs w:val="22"/>
        </w:rPr>
        <w:t>/</w:t>
      </w:r>
      <w:r w:rsidRPr="00737F16">
        <w:rPr>
          <w:rFonts w:ascii="Arial" w:hAnsi="Arial" w:cs="Arial"/>
          <w:sz w:val="22"/>
          <w:szCs w:val="22"/>
        </w:rPr>
        <w:t>College Director LTQE</w:t>
      </w:r>
      <w:r w:rsidR="00B12262" w:rsidRPr="00737F16">
        <w:rPr>
          <w:rFonts w:ascii="Arial" w:hAnsi="Arial" w:cs="Arial"/>
          <w:sz w:val="22"/>
          <w:szCs w:val="22"/>
        </w:rPr>
        <w:t xml:space="preserve"> </w:t>
      </w:r>
      <w:r w:rsidRPr="00737F16">
        <w:rPr>
          <w:rFonts w:ascii="Arial" w:hAnsi="Arial" w:cs="Arial"/>
          <w:sz w:val="22"/>
          <w:szCs w:val="22"/>
        </w:rPr>
        <w:t xml:space="preserve">at the earliest opportunity.  </w:t>
      </w:r>
      <w:r w:rsidR="00F95CAB" w:rsidRPr="00737F16">
        <w:rPr>
          <w:rFonts w:ascii="Arial" w:hAnsi="Arial" w:cs="Arial"/>
          <w:sz w:val="22"/>
          <w:szCs w:val="22"/>
        </w:rPr>
        <w:t>Significant changes constitute alterations to a course that could potentially affect the decision of an applicant to take up their place and/or significantly vary the information provided to applicants or to students regarding the nature of the course and its component parts.</w:t>
      </w:r>
      <w:r w:rsidR="00B836C5" w:rsidRPr="00737F16">
        <w:rPr>
          <w:rFonts w:ascii="Arial" w:hAnsi="Arial" w:cs="Arial"/>
          <w:sz w:val="22"/>
          <w:szCs w:val="22"/>
        </w:rPr>
        <w:t xml:space="preserve">  In the majority of cases </w:t>
      </w:r>
      <w:r w:rsidR="00E8754A" w:rsidRPr="00737F16">
        <w:rPr>
          <w:rFonts w:ascii="Arial" w:hAnsi="Arial" w:cs="Arial"/>
          <w:sz w:val="22"/>
          <w:szCs w:val="22"/>
        </w:rPr>
        <w:t xml:space="preserve">at module level </w:t>
      </w:r>
      <w:r w:rsidR="007D3C02" w:rsidRPr="00737F16">
        <w:rPr>
          <w:rFonts w:ascii="Arial" w:hAnsi="Arial" w:cs="Arial"/>
          <w:sz w:val="22"/>
          <w:szCs w:val="22"/>
        </w:rPr>
        <w:t>there will be no need for any adjustments beyond consideration of how certain lectures may be delivered online</w:t>
      </w:r>
      <w:r w:rsidR="00251355" w:rsidRPr="00737F16">
        <w:rPr>
          <w:rFonts w:ascii="Arial" w:hAnsi="Arial" w:cs="Arial"/>
          <w:sz w:val="22"/>
          <w:szCs w:val="22"/>
        </w:rPr>
        <w:t xml:space="preserve">.  </w:t>
      </w:r>
    </w:p>
    <w:p w14:paraId="120FD4C9" w14:textId="77777777" w:rsidR="00F95CAB" w:rsidRPr="00737F16" w:rsidRDefault="00F95CAB" w:rsidP="00F74D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DD7F9C5" w14:textId="512541B2" w:rsidR="00F74DD1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All changes and adjustments are determined against the Course Pro</w:t>
      </w:r>
      <w:r w:rsidR="00525548">
        <w:rPr>
          <w:rFonts w:ascii="Arial" w:hAnsi="Arial" w:cs="Arial"/>
          <w:sz w:val="22"/>
          <w:szCs w:val="22"/>
        </w:rPr>
        <w:t>gramme Specification for 2021/22</w:t>
      </w:r>
      <w:r w:rsidRPr="00737F16">
        <w:rPr>
          <w:rFonts w:ascii="Arial" w:hAnsi="Arial" w:cs="Arial"/>
          <w:sz w:val="22"/>
          <w:szCs w:val="22"/>
        </w:rPr>
        <w:t>.</w:t>
      </w:r>
    </w:p>
    <w:p w14:paraId="6195E32A" w14:textId="77777777" w:rsidR="00F74DD1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00E7CD5" w14:textId="7F6DC89A" w:rsidR="00F74DD1" w:rsidRPr="00737F16" w:rsidRDefault="00F74DD1" w:rsidP="00F74DD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It is important to involve your student representatives </w:t>
      </w:r>
      <w:r w:rsidR="00B836C5" w:rsidRPr="00737F16">
        <w:rPr>
          <w:rFonts w:ascii="Arial" w:hAnsi="Arial" w:cs="Arial"/>
          <w:sz w:val="22"/>
          <w:szCs w:val="22"/>
        </w:rPr>
        <w:t xml:space="preserve">where possible </w:t>
      </w:r>
      <w:r w:rsidRPr="00737F16">
        <w:rPr>
          <w:rFonts w:ascii="Arial" w:hAnsi="Arial" w:cs="Arial"/>
          <w:sz w:val="22"/>
          <w:szCs w:val="22"/>
        </w:rPr>
        <w:t xml:space="preserve">in agreeing any proposed adjustments.  </w:t>
      </w:r>
      <w:r w:rsidR="005422E0" w:rsidRPr="00737F16">
        <w:rPr>
          <w:rFonts w:ascii="Arial" w:hAnsi="Arial" w:cs="Arial"/>
          <w:sz w:val="22"/>
          <w:szCs w:val="22"/>
        </w:rPr>
        <w:t>Heads of Department</w:t>
      </w:r>
      <w:r w:rsidR="004E1E54" w:rsidRPr="00737F16">
        <w:rPr>
          <w:rFonts w:ascii="Arial" w:hAnsi="Arial" w:cs="Arial"/>
          <w:sz w:val="22"/>
          <w:szCs w:val="22"/>
        </w:rPr>
        <w:t>,</w:t>
      </w:r>
      <w:r w:rsidR="005422E0" w:rsidRPr="00737F16">
        <w:rPr>
          <w:rFonts w:ascii="Arial" w:hAnsi="Arial" w:cs="Arial"/>
          <w:sz w:val="22"/>
          <w:szCs w:val="22"/>
        </w:rPr>
        <w:t xml:space="preserve"> in consultation </w:t>
      </w:r>
      <w:r w:rsidR="007A7683" w:rsidRPr="00737F16">
        <w:rPr>
          <w:rFonts w:ascii="Arial" w:hAnsi="Arial" w:cs="Arial"/>
          <w:sz w:val="22"/>
          <w:szCs w:val="22"/>
        </w:rPr>
        <w:t>with C</w:t>
      </w:r>
      <w:r w:rsidRPr="00737F16">
        <w:rPr>
          <w:rFonts w:ascii="Arial" w:hAnsi="Arial" w:cs="Arial"/>
          <w:sz w:val="22"/>
          <w:szCs w:val="22"/>
        </w:rPr>
        <w:t>ollege Directors</w:t>
      </w:r>
      <w:r w:rsidR="004E1E54" w:rsidRPr="00737F16">
        <w:rPr>
          <w:rFonts w:ascii="Arial" w:hAnsi="Arial" w:cs="Arial"/>
          <w:sz w:val="22"/>
          <w:szCs w:val="22"/>
        </w:rPr>
        <w:t>,</w:t>
      </w:r>
      <w:r w:rsidRPr="00737F16">
        <w:rPr>
          <w:rFonts w:ascii="Arial" w:hAnsi="Arial" w:cs="Arial"/>
          <w:sz w:val="22"/>
          <w:szCs w:val="22"/>
        </w:rPr>
        <w:t xml:space="preserve"> will advise </w:t>
      </w:r>
      <w:r w:rsidR="0019598C" w:rsidRPr="00737F16">
        <w:rPr>
          <w:rFonts w:ascii="Arial" w:hAnsi="Arial" w:cs="Arial"/>
          <w:sz w:val="22"/>
          <w:szCs w:val="22"/>
        </w:rPr>
        <w:t>in the unlikely event</w:t>
      </w:r>
      <w:r w:rsidRPr="00737F16">
        <w:rPr>
          <w:rFonts w:ascii="Arial" w:hAnsi="Arial" w:cs="Arial"/>
          <w:sz w:val="22"/>
          <w:szCs w:val="22"/>
        </w:rPr>
        <w:t xml:space="preserve"> External Examiner comment is necessary</w:t>
      </w:r>
      <w:r w:rsidR="004E1E54" w:rsidRPr="00737F16">
        <w:rPr>
          <w:rFonts w:ascii="Arial" w:hAnsi="Arial" w:cs="Arial"/>
          <w:sz w:val="22"/>
          <w:szCs w:val="22"/>
        </w:rPr>
        <w:t>.</w:t>
      </w:r>
      <w:r w:rsidRPr="00737F16">
        <w:rPr>
          <w:rFonts w:ascii="Arial" w:hAnsi="Arial" w:cs="Arial"/>
          <w:sz w:val="22"/>
          <w:szCs w:val="22"/>
        </w:rPr>
        <w:t xml:space="preserve">  </w:t>
      </w:r>
    </w:p>
    <w:p w14:paraId="6F4BC593" w14:textId="7BF65467" w:rsidR="005F0314" w:rsidRPr="00737F16" w:rsidRDefault="005F0314" w:rsidP="00EE38F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38F1567" w14:textId="31B5C537" w:rsidR="005F0314" w:rsidRPr="00737F16" w:rsidRDefault="005F0314" w:rsidP="00EE38F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For substantive</w:t>
      </w:r>
      <w:r w:rsidR="005E18BE" w:rsidRPr="00737F16">
        <w:rPr>
          <w:rFonts w:ascii="Arial" w:hAnsi="Arial" w:cs="Arial"/>
          <w:sz w:val="22"/>
          <w:szCs w:val="22"/>
        </w:rPr>
        <w:t xml:space="preserve"> (not temporary)</w:t>
      </w:r>
      <w:r w:rsidRPr="00737F16">
        <w:rPr>
          <w:rFonts w:ascii="Arial" w:hAnsi="Arial" w:cs="Arial"/>
          <w:sz w:val="22"/>
          <w:szCs w:val="22"/>
        </w:rPr>
        <w:t xml:space="preserve"> course amendments, please use the existing forms on the </w:t>
      </w:r>
      <w:hyperlink r:id="rId10" w:history="1">
        <w:r w:rsidRPr="00737F16">
          <w:rPr>
            <w:rStyle w:val="Hyperlink"/>
            <w:rFonts w:ascii="Arial" w:hAnsi="Arial" w:cs="Arial"/>
            <w:sz w:val="22"/>
            <w:szCs w:val="22"/>
          </w:rPr>
          <w:t>AQU website</w:t>
        </w:r>
      </w:hyperlink>
      <w:r w:rsidR="004E1E54" w:rsidRPr="00737F16">
        <w:rPr>
          <w:rStyle w:val="Hyperlink"/>
          <w:rFonts w:ascii="Arial" w:hAnsi="Arial" w:cs="Arial"/>
          <w:sz w:val="22"/>
          <w:szCs w:val="22"/>
        </w:rPr>
        <w:t>.</w:t>
      </w:r>
    </w:p>
    <w:p w14:paraId="0D1C1D30" w14:textId="7DD102A6" w:rsidR="00B66277" w:rsidRPr="00737F16" w:rsidRDefault="00B66277" w:rsidP="00EE38F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38AAE6D" w14:textId="28C93F58" w:rsidR="00A400ED" w:rsidRPr="00737F16" w:rsidRDefault="00A400ED" w:rsidP="00A400ED">
      <w:pPr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It is not anticipated that award maps will change as a result of any temporary adjustments; but if they do, </w:t>
      </w:r>
      <w:r w:rsidR="004E1E54" w:rsidRPr="00737F16">
        <w:rPr>
          <w:rFonts w:ascii="Arial" w:hAnsi="Arial" w:cs="Arial"/>
          <w:sz w:val="22"/>
          <w:szCs w:val="22"/>
        </w:rPr>
        <w:t>for example</w:t>
      </w:r>
      <w:r w:rsidRPr="00737F16">
        <w:rPr>
          <w:rFonts w:ascii="Arial" w:hAnsi="Arial" w:cs="Arial"/>
          <w:sz w:val="22"/>
          <w:szCs w:val="22"/>
        </w:rPr>
        <w:t xml:space="preserve"> as a result of withdrawal of a module, then please ensure this is documented through an amended (track change) award map for </w:t>
      </w:r>
      <w:r w:rsidR="00525548">
        <w:rPr>
          <w:rFonts w:ascii="Arial" w:hAnsi="Arial" w:cs="Arial"/>
          <w:sz w:val="22"/>
          <w:szCs w:val="22"/>
        </w:rPr>
        <w:t>2021/22</w:t>
      </w:r>
      <w:r w:rsidRPr="00737F16">
        <w:rPr>
          <w:rFonts w:ascii="Arial" w:hAnsi="Arial" w:cs="Arial"/>
          <w:sz w:val="22"/>
          <w:szCs w:val="22"/>
        </w:rPr>
        <w:t xml:space="preserve"> academic year.  Programme Specifica</w:t>
      </w:r>
      <w:r w:rsidR="00525548">
        <w:rPr>
          <w:rFonts w:ascii="Arial" w:hAnsi="Arial" w:cs="Arial"/>
          <w:sz w:val="22"/>
          <w:szCs w:val="22"/>
        </w:rPr>
        <w:t>tions and award maps for 2021/22</w:t>
      </w:r>
      <w:r w:rsidRPr="00737F16">
        <w:rPr>
          <w:rFonts w:ascii="Arial" w:hAnsi="Arial" w:cs="Arial"/>
          <w:sz w:val="22"/>
          <w:szCs w:val="22"/>
        </w:rPr>
        <w:t xml:space="preserve"> are held centrally in AQU to ensure accuracy of version control and are published on the </w:t>
      </w:r>
      <w:hyperlink r:id="rId11" w:history="1">
        <w:r w:rsidRPr="00737F16">
          <w:rPr>
            <w:rStyle w:val="Hyperlink"/>
            <w:rFonts w:ascii="Arial" w:hAnsi="Arial" w:cs="Arial"/>
            <w:sz w:val="22"/>
            <w:szCs w:val="22"/>
          </w:rPr>
          <w:t>AQU webpages</w:t>
        </w:r>
      </w:hyperlink>
      <w:r w:rsidRPr="00737F16">
        <w:rPr>
          <w:rFonts w:ascii="Arial" w:hAnsi="Arial" w:cs="Arial"/>
          <w:color w:val="FF0000"/>
          <w:sz w:val="22"/>
          <w:szCs w:val="22"/>
        </w:rPr>
        <w:t>.</w:t>
      </w:r>
    </w:p>
    <w:p w14:paraId="54BDD256" w14:textId="1166BA33" w:rsidR="00205753" w:rsidRPr="00737F16" w:rsidRDefault="00205753" w:rsidP="00E32CC6">
      <w:pPr>
        <w:spacing w:after="0"/>
        <w:rPr>
          <w:rFonts w:ascii="Arial" w:hAnsi="Arial" w:cs="Arial"/>
          <w:sz w:val="22"/>
          <w:szCs w:val="22"/>
        </w:rPr>
      </w:pPr>
    </w:p>
    <w:p w14:paraId="3CAEE338" w14:textId="536F1B4A" w:rsidR="00205753" w:rsidRPr="00737F16" w:rsidRDefault="00205753" w:rsidP="00205753">
      <w:pPr>
        <w:spacing w:after="0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b/>
          <w:sz w:val="28"/>
          <w:szCs w:val="28"/>
        </w:rPr>
        <w:t xml:space="preserve">Part A: </w:t>
      </w:r>
      <w:r w:rsidRPr="00737F16">
        <w:rPr>
          <w:rFonts w:ascii="Arial" w:hAnsi="Arial" w:cs="Arial"/>
          <w:sz w:val="22"/>
          <w:szCs w:val="22"/>
        </w:rPr>
        <w:t xml:space="preserve">Complete </w:t>
      </w:r>
      <w:r w:rsidR="00C649C1" w:rsidRPr="00737F16">
        <w:rPr>
          <w:rFonts w:ascii="Arial" w:hAnsi="Arial" w:cs="Arial"/>
          <w:sz w:val="22"/>
          <w:szCs w:val="22"/>
        </w:rPr>
        <w:t xml:space="preserve">sections that apply to </w:t>
      </w:r>
      <w:r w:rsidR="004612BD" w:rsidRPr="00737F16">
        <w:rPr>
          <w:rFonts w:ascii="Arial" w:hAnsi="Arial" w:cs="Arial"/>
          <w:sz w:val="22"/>
          <w:szCs w:val="22"/>
        </w:rPr>
        <w:t>course and proposed adjustments</w:t>
      </w:r>
    </w:p>
    <w:p w14:paraId="2D01E4AF" w14:textId="77777777" w:rsidR="00205753" w:rsidRPr="00737F16" w:rsidRDefault="00205753" w:rsidP="00E32CC6">
      <w:pPr>
        <w:spacing w:after="0"/>
        <w:rPr>
          <w:rFonts w:ascii="Arial" w:hAnsi="Arial" w:cs="Arial"/>
          <w:sz w:val="22"/>
          <w:szCs w:val="22"/>
        </w:rPr>
      </w:pPr>
    </w:p>
    <w:p w14:paraId="317FD6DA" w14:textId="6DBF9CCC" w:rsidR="00205753" w:rsidRPr="00205753" w:rsidRDefault="00205753" w:rsidP="00E32CC6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37F16">
        <w:rPr>
          <w:rFonts w:ascii="Arial" w:hAnsi="Arial" w:cs="Arial"/>
          <w:b/>
          <w:color w:val="0070C0"/>
          <w:sz w:val="24"/>
          <w:szCs w:val="24"/>
        </w:rPr>
        <w:t xml:space="preserve">1. </w:t>
      </w:r>
      <w:r w:rsidR="00AF6D9A" w:rsidRPr="00737F16">
        <w:rPr>
          <w:rFonts w:ascii="Arial" w:hAnsi="Arial" w:cs="Arial"/>
          <w:b/>
          <w:color w:val="0070C0"/>
          <w:sz w:val="24"/>
          <w:szCs w:val="24"/>
        </w:rPr>
        <w:t>Course details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E32CC6" w:rsidRPr="000C79EA" w14:paraId="0925E504" w14:textId="77777777" w:rsidTr="00707F4C">
        <w:tc>
          <w:tcPr>
            <w:tcW w:w="4678" w:type="dxa"/>
          </w:tcPr>
          <w:p w14:paraId="0925E502" w14:textId="15BFBA45" w:rsidR="00BF62A4" w:rsidRPr="00710328" w:rsidRDefault="00BF62A4" w:rsidP="00E60CE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 xml:space="preserve">Course Leader </w:t>
            </w:r>
          </w:p>
        </w:tc>
        <w:tc>
          <w:tcPr>
            <w:tcW w:w="5103" w:type="dxa"/>
          </w:tcPr>
          <w:p w14:paraId="0925E503" w14:textId="77777777" w:rsidR="00E32CC6" w:rsidRPr="000C79EA" w:rsidRDefault="00E32CC6" w:rsidP="00E60CE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0C79EA" w14:paraId="0925E508" w14:textId="77777777" w:rsidTr="00707F4C">
        <w:tc>
          <w:tcPr>
            <w:tcW w:w="4678" w:type="dxa"/>
          </w:tcPr>
          <w:p w14:paraId="0925E506" w14:textId="7924EEE7" w:rsidR="008B4E4A" w:rsidRPr="000C79EA" w:rsidRDefault="00C00590" w:rsidP="00E60CE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BF62A4" w:rsidRPr="000C79EA">
              <w:rPr>
                <w:rFonts w:ascii="Arial" w:hAnsi="Arial" w:cs="Arial"/>
                <w:b/>
                <w:sz w:val="22"/>
                <w:szCs w:val="22"/>
              </w:rPr>
              <w:t>/Department</w:t>
            </w:r>
            <w:r w:rsidR="007104DB">
              <w:rPr>
                <w:rFonts w:ascii="Arial" w:hAnsi="Arial" w:cs="Arial"/>
                <w:b/>
                <w:sz w:val="22"/>
                <w:szCs w:val="22"/>
              </w:rPr>
              <w:t>/Partner</w:t>
            </w:r>
          </w:p>
        </w:tc>
        <w:tc>
          <w:tcPr>
            <w:tcW w:w="5103" w:type="dxa"/>
          </w:tcPr>
          <w:p w14:paraId="0925E507" w14:textId="77777777" w:rsidR="00E32CC6" w:rsidRPr="000C79EA" w:rsidRDefault="00E32CC6" w:rsidP="00E60CE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0C79EA" w14:paraId="0925E50C" w14:textId="77777777" w:rsidTr="00707F4C">
        <w:tc>
          <w:tcPr>
            <w:tcW w:w="4678" w:type="dxa"/>
          </w:tcPr>
          <w:p w14:paraId="0925E50A" w14:textId="07CD1226" w:rsidR="008B4E4A" w:rsidRPr="000C79EA" w:rsidRDefault="00E32CC6" w:rsidP="00E60CE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5103" w:type="dxa"/>
          </w:tcPr>
          <w:p w14:paraId="0925E50B" w14:textId="77777777" w:rsidR="00E32CC6" w:rsidRPr="000C79EA" w:rsidRDefault="00E32CC6" w:rsidP="00E60CE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C6" w:rsidRPr="000C79EA" w14:paraId="0925E518" w14:textId="77777777" w:rsidTr="00707F4C">
        <w:trPr>
          <w:trHeight w:val="983"/>
        </w:trPr>
        <w:tc>
          <w:tcPr>
            <w:tcW w:w="4678" w:type="dxa"/>
          </w:tcPr>
          <w:p w14:paraId="0925E516" w14:textId="3008BB15" w:rsidR="00A2061C" w:rsidRPr="00AF6D9A" w:rsidRDefault="00AF6D9A" w:rsidP="00E60CEA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D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Summary of key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temporary </w:t>
            </w:r>
            <w:r w:rsidRPr="00AF6D9A">
              <w:rPr>
                <w:rFonts w:ascii="Arial" w:hAnsi="Arial" w:cs="Arial"/>
                <w:b/>
                <w:bCs/>
                <w:sz w:val="22"/>
                <w:szCs w:val="22"/>
              </w:rPr>
              <w:t>adjustments</w:t>
            </w:r>
          </w:p>
        </w:tc>
        <w:tc>
          <w:tcPr>
            <w:tcW w:w="5103" w:type="dxa"/>
          </w:tcPr>
          <w:p w14:paraId="1E56C2BF" w14:textId="77777777" w:rsidR="00E60CEA" w:rsidRDefault="00E60CEA" w:rsidP="00E60CE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925E517" w14:textId="36330363" w:rsidR="00537994" w:rsidRPr="000C79EA" w:rsidRDefault="00537994" w:rsidP="00E60CE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B0D16" w14:textId="64F08FEC" w:rsidR="008B4E4A" w:rsidRPr="00BC0DB8" w:rsidRDefault="008B4E4A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BCE3356" w14:textId="77777777" w:rsidR="00CF51E8" w:rsidRPr="00BC0DB8" w:rsidRDefault="00CF51E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60F0551" w14:textId="02C14FA6" w:rsidR="00205753" w:rsidRPr="008C65C0" w:rsidRDefault="00205753" w:rsidP="00205753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2</w:t>
      </w:r>
      <w:r w:rsidR="004805F0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AF6D9A">
        <w:rPr>
          <w:rFonts w:ascii="Arial" w:hAnsi="Arial" w:cs="Arial"/>
          <w:b/>
          <w:color w:val="0070C0"/>
          <w:sz w:val="24"/>
          <w:szCs w:val="24"/>
        </w:rPr>
        <w:t>Proposed course</w:t>
      </w:r>
      <w:r w:rsidR="00D8292F">
        <w:rPr>
          <w:rFonts w:ascii="Arial" w:hAnsi="Arial" w:cs="Arial"/>
          <w:b/>
          <w:color w:val="0070C0"/>
          <w:sz w:val="24"/>
          <w:szCs w:val="24"/>
        </w:rPr>
        <w:t>-</w:t>
      </w:r>
      <w:r w:rsidR="00AF6D9A">
        <w:rPr>
          <w:rFonts w:ascii="Arial" w:hAnsi="Arial" w:cs="Arial"/>
          <w:b/>
          <w:color w:val="0070C0"/>
          <w:sz w:val="24"/>
          <w:szCs w:val="24"/>
        </w:rPr>
        <w:t>level temporary adjustments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205753" w:rsidRPr="000C79EA" w14:paraId="0C4D2537" w14:textId="77777777" w:rsidTr="00AF6D9A">
        <w:tc>
          <w:tcPr>
            <w:tcW w:w="4678" w:type="dxa"/>
            <w:tcBorders>
              <w:top w:val="single" w:sz="4" w:space="0" w:color="auto"/>
            </w:tcBorders>
          </w:tcPr>
          <w:p w14:paraId="0781B08B" w14:textId="5E80AF89" w:rsidR="00205753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="004805F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05753">
              <w:rPr>
                <w:rFonts w:ascii="Arial" w:hAnsi="Arial" w:cs="Arial"/>
                <w:b/>
                <w:sz w:val="22"/>
                <w:szCs w:val="22"/>
              </w:rPr>
              <w:t xml:space="preserve">djustments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D8292F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level learning outcomes?</w:t>
            </w:r>
          </w:p>
          <w:p w14:paraId="7E657391" w14:textId="155E6731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05753">
              <w:rPr>
                <w:rFonts w:ascii="Arial" w:hAnsi="Arial" w:cs="Arial"/>
                <w:sz w:val="22"/>
                <w:szCs w:val="22"/>
              </w:rPr>
              <w:t>his is not generally anticipated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50F701F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05753" w:rsidRPr="000C79EA" w14:paraId="37901C58" w14:textId="77777777" w:rsidTr="00AF6D9A">
        <w:trPr>
          <w:trHeight w:val="70"/>
        </w:trPr>
        <w:tc>
          <w:tcPr>
            <w:tcW w:w="4678" w:type="dxa"/>
          </w:tcPr>
          <w:p w14:paraId="7981D54A" w14:textId="77777777" w:rsidR="004805F0" w:rsidRDefault="004805F0" w:rsidP="004805F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805F0">
              <w:rPr>
                <w:rFonts w:ascii="Arial" w:hAnsi="Arial" w:cs="Arial"/>
                <w:b/>
                <w:sz w:val="22"/>
                <w:szCs w:val="22"/>
              </w:rPr>
              <w:t>Any adjustments to summative assessment strategy for any specific level of the course?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995B31" w14:textId="6539E7E3" w:rsidR="00205753" w:rsidRPr="000C79EA" w:rsidRDefault="004805F0" w:rsidP="004805F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805F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is is not generally anticipated</w:t>
            </w:r>
          </w:p>
        </w:tc>
        <w:tc>
          <w:tcPr>
            <w:tcW w:w="5103" w:type="dxa"/>
          </w:tcPr>
          <w:p w14:paraId="444C20B8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05753" w:rsidRPr="000C79EA" w14:paraId="4F70AD65" w14:textId="77777777" w:rsidTr="00AF6D9A">
        <w:tc>
          <w:tcPr>
            <w:tcW w:w="4678" w:type="dxa"/>
          </w:tcPr>
          <w:p w14:paraId="2C2493FA" w14:textId="77777777" w:rsidR="004805F0" w:rsidRPr="004805F0" w:rsidRDefault="004805F0" w:rsidP="00B00E9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5F0">
              <w:rPr>
                <w:rFonts w:ascii="Arial" w:hAnsi="Arial" w:cs="Arial"/>
                <w:b/>
                <w:sz w:val="22"/>
                <w:szCs w:val="22"/>
              </w:rPr>
              <w:t>Any adjustments to learning and teaching strategy?</w:t>
            </w:r>
          </w:p>
          <w:p w14:paraId="2E9C2C38" w14:textId="7F2F270D" w:rsidR="00AF6D9A" w:rsidRPr="004805F0" w:rsidRDefault="004805F0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805F0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007104DB">
              <w:rPr>
                <w:rFonts w:ascii="Arial" w:hAnsi="Arial" w:cs="Arial"/>
                <w:sz w:val="22"/>
                <w:szCs w:val="22"/>
              </w:rPr>
              <w:t xml:space="preserve">indicate any adjustments to </w:t>
            </w:r>
            <w:r w:rsidRPr="004805F0">
              <w:rPr>
                <w:rFonts w:ascii="Arial" w:hAnsi="Arial" w:cs="Arial"/>
                <w:sz w:val="22"/>
                <w:szCs w:val="22"/>
              </w:rPr>
              <w:t xml:space="preserve">learning and teaching </w:t>
            </w:r>
            <w:r w:rsidR="00AF6D9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F6D9A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AF6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4E">
              <w:rPr>
                <w:rFonts w:ascii="Arial" w:hAnsi="Arial" w:cs="Arial"/>
                <w:sz w:val="22"/>
                <w:szCs w:val="22"/>
              </w:rPr>
              <w:t>use of</w:t>
            </w:r>
            <w:r w:rsidR="00D8292F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F6D9A">
              <w:rPr>
                <w:rFonts w:ascii="Arial" w:hAnsi="Arial" w:cs="Arial"/>
                <w:sz w:val="22"/>
                <w:szCs w:val="22"/>
              </w:rPr>
              <w:t xml:space="preserve"> small group virtual </w:t>
            </w:r>
            <w:proofErr w:type="spellStart"/>
            <w:r w:rsidR="00AF6D9A">
              <w:rPr>
                <w:rFonts w:ascii="Arial" w:hAnsi="Arial" w:cs="Arial"/>
                <w:sz w:val="22"/>
                <w:szCs w:val="22"/>
              </w:rPr>
              <w:t>practicals</w:t>
            </w:r>
            <w:proofErr w:type="spellEnd"/>
            <w:r w:rsidR="00AF6D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B5576">
              <w:rPr>
                <w:rFonts w:ascii="Arial" w:hAnsi="Arial" w:cs="Arial"/>
                <w:sz w:val="22"/>
                <w:szCs w:val="22"/>
              </w:rPr>
              <w:t>virtual placements, field trips</w:t>
            </w:r>
            <w:r w:rsidR="00B709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F6D9A">
              <w:rPr>
                <w:rFonts w:ascii="Arial" w:hAnsi="Arial" w:cs="Arial"/>
                <w:sz w:val="22"/>
                <w:szCs w:val="22"/>
              </w:rPr>
              <w:t>placements deferred etc)</w:t>
            </w:r>
          </w:p>
        </w:tc>
        <w:tc>
          <w:tcPr>
            <w:tcW w:w="5103" w:type="dxa"/>
          </w:tcPr>
          <w:p w14:paraId="3859286D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05753" w:rsidRPr="000C79EA" w14:paraId="23335D7E" w14:textId="77777777" w:rsidTr="00AF6D9A">
        <w:tc>
          <w:tcPr>
            <w:tcW w:w="4678" w:type="dxa"/>
          </w:tcPr>
          <w:p w14:paraId="0E5D1988" w14:textId="77777777" w:rsidR="009E2760" w:rsidRPr="009E2760" w:rsidRDefault="009E2760" w:rsidP="00B00E9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2760">
              <w:rPr>
                <w:rFonts w:ascii="Arial" w:hAnsi="Arial" w:cs="Arial"/>
                <w:b/>
                <w:sz w:val="22"/>
                <w:szCs w:val="22"/>
              </w:rPr>
              <w:t>Any adjustments to academic support available to students?</w:t>
            </w:r>
          </w:p>
          <w:p w14:paraId="02F765B2" w14:textId="61474B2E" w:rsidR="00205753" w:rsidRPr="004805F0" w:rsidRDefault="009E2760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E2760">
              <w:rPr>
                <w:rFonts w:ascii="Arial" w:hAnsi="Arial" w:cs="Arial"/>
                <w:sz w:val="22"/>
                <w:szCs w:val="22"/>
              </w:rPr>
              <w:t>ncluding in relation to induction/orientation, personal academic tutor meetings</w:t>
            </w:r>
            <w:r w:rsidR="002B5576">
              <w:rPr>
                <w:rFonts w:ascii="Arial" w:hAnsi="Arial" w:cs="Arial"/>
                <w:sz w:val="22"/>
                <w:szCs w:val="22"/>
              </w:rPr>
              <w:t xml:space="preserve"> (frequency/scheduling)</w:t>
            </w:r>
            <w:r w:rsidRPr="009E2760">
              <w:rPr>
                <w:rFonts w:ascii="Arial" w:hAnsi="Arial" w:cs="Arial"/>
                <w:sz w:val="22"/>
                <w:szCs w:val="22"/>
              </w:rPr>
              <w:t>, virtual staff office hours etc</w:t>
            </w:r>
            <w:r w:rsidR="00735A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6805023A" w14:textId="77777777" w:rsidR="00205753" w:rsidRPr="000C79EA" w:rsidRDefault="0020575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</w:tbl>
    <w:p w14:paraId="39E4177A" w14:textId="30946BF2" w:rsidR="00205753" w:rsidRPr="00BC0DB8" w:rsidRDefault="00205753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06F0DC7" w14:textId="77777777" w:rsidR="00CF51E8" w:rsidRPr="00BC0DB8" w:rsidRDefault="00CF51E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43A57E2" w14:textId="27845635" w:rsidR="00205753" w:rsidRPr="00EA2383" w:rsidRDefault="00A81D52" w:rsidP="0020575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="00EA2383">
        <w:rPr>
          <w:rFonts w:ascii="Arial" w:hAnsi="Arial" w:cs="Arial"/>
          <w:b/>
          <w:color w:val="0070C0"/>
          <w:sz w:val="24"/>
          <w:szCs w:val="24"/>
        </w:rPr>
        <w:t>. Work-based learning/placements</w:t>
      </w:r>
      <w:r w:rsidR="00EA2383">
        <w:rPr>
          <w:rFonts w:ascii="Arial" w:hAnsi="Arial" w:cs="Arial"/>
          <w:sz w:val="22"/>
          <w:szCs w:val="22"/>
        </w:rPr>
        <w:t>: please complete if your course has work-based learning/placements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8B4E4A" w:rsidRPr="000C79EA" w14:paraId="0925E539" w14:textId="77777777" w:rsidTr="00707F4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84E250" w14:textId="675111DC" w:rsidR="00EA2383" w:rsidRDefault="00EA2383" w:rsidP="0020575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238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3179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y a</w:t>
            </w:r>
            <w:r w:rsidRPr="00EA2383">
              <w:rPr>
                <w:rFonts w:ascii="Arial" w:hAnsi="Arial" w:cs="Arial"/>
                <w:b/>
                <w:sz w:val="22"/>
                <w:szCs w:val="22"/>
              </w:rPr>
              <w:t>djustments to work-based l</w:t>
            </w:r>
            <w:r>
              <w:rPr>
                <w:rFonts w:ascii="Arial" w:hAnsi="Arial" w:cs="Arial"/>
                <w:b/>
                <w:sz w:val="22"/>
                <w:szCs w:val="22"/>
              </w:rPr>
              <w:t>earning/placement requirements?</w:t>
            </w:r>
          </w:p>
          <w:p w14:paraId="0925E537" w14:textId="19FC6339" w:rsidR="00E32CC6" w:rsidRPr="00EA2383" w:rsidRDefault="00EA2383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A2383">
              <w:rPr>
                <w:rFonts w:ascii="Arial" w:hAnsi="Arial" w:cs="Arial"/>
                <w:sz w:val="22"/>
                <w:szCs w:val="22"/>
              </w:rPr>
              <w:t>lease provide a statement about any adjustments that will be made to the requirements and /or management of work-based learning and/or placements</w:t>
            </w:r>
            <w:r w:rsidR="009818FA">
              <w:rPr>
                <w:rFonts w:ascii="Arial" w:hAnsi="Arial" w:cs="Arial"/>
                <w:sz w:val="22"/>
                <w:szCs w:val="22"/>
              </w:rPr>
              <w:t xml:space="preserve"> (attach additional sheet if necessary)</w:t>
            </w:r>
            <w:r w:rsidRPr="00EA23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925E538" w14:textId="10E60034" w:rsidR="00E32CC6" w:rsidRPr="000C79EA" w:rsidRDefault="00E32CC6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 xml:space="preserve">Yes   /   No  </w:t>
            </w:r>
            <w:r w:rsidR="008A3615" w:rsidRPr="000C79EA">
              <w:rPr>
                <w:rFonts w:ascii="Arial" w:hAnsi="Arial" w:cs="Arial"/>
                <w:sz w:val="22"/>
                <w:szCs w:val="22"/>
              </w:rPr>
              <w:t xml:space="preserve"> (If yes, provide details)</w:t>
            </w:r>
          </w:p>
        </w:tc>
      </w:tr>
      <w:tr w:rsidR="009818FA" w:rsidRPr="000C79EA" w14:paraId="29969B8C" w14:textId="77777777" w:rsidTr="00707F4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CDF63F" w14:textId="77777777" w:rsidR="009818FA" w:rsidRDefault="009818FA" w:rsidP="0020575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adjustments to field trips or other practical offsite activity?</w:t>
            </w:r>
          </w:p>
          <w:p w14:paraId="349AC17C" w14:textId="2E7D5205" w:rsidR="009818FA" w:rsidRPr="009818FA" w:rsidRDefault="009818FA" w:rsidP="00205753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 above, please provide statement of any adjustments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FFD75A2" w14:textId="1B201E3D" w:rsidR="009818FA" w:rsidRPr="000C79EA" w:rsidRDefault="00FA4571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  <w:tr w:rsidR="00231793" w:rsidRPr="000C79EA" w14:paraId="04B0949A" w14:textId="77777777" w:rsidTr="00707F4C">
        <w:tc>
          <w:tcPr>
            <w:tcW w:w="4678" w:type="dxa"/>
            <w:tcBorders>
              <w:top w:val="single" w:sz="4" w:space="0" w:color="auto"/>
            </w:tcBorders>
          </w:tcPr>
          <w:p w14:paraId="26F2BEC2" w14:textId="02447936" w:rsidR="009818FA" w:rsidRPr="009818FA" w:rsidRDefault="009818FA" w:rsidP="0020575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8FA">
              <w:rPr>
                <w:rFonts w:ascii="Arial" w:hAnsi="Arial" w:cs="Arial"/>
                <w:b/>
                <w:bCs/>
                <w:sz w:val="22"/>
                <w:szCs w:val="22"/>
              </w:rPr>
              <w:t>Risk assessments</w:t>
            </w:r>
          </w:p>
          <w:p w14:paraId="6DD9DFE7" w14:textId="77E5D651" w:rsidR="00231793" w:rsidRPr="00BA3152" w:rsidRDefault="00BA3152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</w:t>
            </w:r>
            <w:r w:rsidR="00231793" w:rsidRPr="00BA3152">
              <w:rPr>
                <w:rFonts w:ascii="Arial" w:hAnsi="Arial" w:cs="Arial"/>
                <w:sz w:val="22"/>
                <w:szCs w:val="22"/>
              </w:rPr>
              <w:t>onfirm that approach to risk assessments for placements and field trips etc. has been reviewed and updated in the context of Covid-19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A6F8E3D" w14:textId="11B59C78" w:rsidR="00231793" w:rsidRPr="000C79EA" w:rsidRDefault="00B7099A" w:rsidP="002057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</w:t>
            </w:r>
          </w:p>
        </w:tc>
      </w:tr>
    </w:tbl>
    <w:p w14:paraId="29C44D98" w14:textId="3F70375A" w:rsidR="00EA2383" w:rsidRDefault="00EA2383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F084A0B" w14:textId="77777777" w:rsidR="00CF51E8" w:rsidRDefault="00CF51E8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76D2FA5" w14:textId="6AD27EA6" w:rsidR="00EA2383" w:rsidRPr="00EA2383" w:rsidRDefault="00A81D52" w:rsidP="00EA2383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</w:t>
      </w:r>
      <w:r w:rsidR="00EA2383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EA2383" w:rsidRPr="00EA2383">
        <w:rPr>
          <w:rFonts w:ascii="Arial" w:hAnsi="Arial" w:cs="Arial"/>
          <w:b/>
          <w:color w:val="0070C0"/>
          <w:sz w:val="24"/>
          <w:szCs w:val="24"/>
        </w:rPr>
        <w:t>Professional, Statutory and Regulatory Bodies (PSRBs</w:t>
      </w:r>
      <w:r w:rsidR="00EA2383">
        <w:rPr>
          <w:rFonts w:ascii="Arial" w:hAnsi="Arial" w:cs="Arial"/>
          <w:b/>
          <w:color w:val="0070C0"/>
          <w:sz w:val="24"/>
          <w:szCs w:val="24"/>
        </w:rPr>
        <w:t>)</w:t>
      </w:r>
      <w:r w:rsidR="00BA3152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BA3152">
        <w:rPr>
          <w:rFonts w:ascii="Arial" w:hAnsi="Arial" w:cs="Arial"/>
          <w:sz w:val="22"/>
          <w:szCs w:val="22"/>
        </w:rPr>
        <w:t>please complete if your course has a PSRB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103"/>
      </w:tblGrid>
      <w:tr w:rsidR="00EA2383" w:rsidRPr="000C79EA" w14:paraId="689F153A" w14:textId="77777777" w:rsidTr="00F4282D">
        <w:tc>
          <w:tcPr>
            <w:tcW w:w="4678" w:type="dxa"/>
          </w:tcPr>
          <w:p w14:paraId="12C9B911" w14:textId="6CC77076" w:rsidR="00EA2383" w:rsidRPr="000B2627" w:rsidRDefault="00F315DC" w:rsidP="000B262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B2627">
              <w:rPr>
                <w:rFonts w:ascii="Arial" w:hAnsi="Arial" w:cs="Arial"/>
                <w:sz w:val="22"/>
                <w:szCs w:val="22"/>
              </w:rPr>
              <w:t>lease provide a link to the PSRB guidance related to C</w:t>
            </w:r>
            <w:r w:rsidR="00BC0DB8">
              <w:rPr>
                <w:rFonts w:ascii="Arial" w:hAnsi="Arial" w:cs="Arial"/>
                <w:sz w:val="22"/>
                <w:szCs w:val="22"/>
              </w:rPr>
              <w:t>ovid-</w:t>
            </w:r>
            <w:r w:rsidR="000B2627">
              <w:rPr>
                <w:rFonts w:ascii="Arial" w:hAnsi="Arial" w:cs="Arial"/>
                <w:sz w:val="22"/>
                <w:szCs w:val="22"/>
              </w:rPr>
              <w:t xml:space="preserve">19 and any changes to their standards/expectations </w:t>
            </w:r>
          </w:p>
        </w:tc>
        <w:tc>
          <w:tcPr>
            <w:tcW w:w="5103" w:type="dxa"/>
          </w:tcPr>
          <w:p w14:paraId="5FCD78C5" w14:textId="4F9E4273" w:rsidR="00EA2383" w:rsidRPr="000B2627" w:rsidRDefault="00EA238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383" w:rsidRPr="000C79EA" w14:paraId="7DEE0154" w14:textId="77777777" w:rsidTr="00F4282D">
        <w:trPr>
          <w:trHeight w:val="70"/>
        </w:trPr>
        <w:tc>
          <w:tcPr>
            <w:tcW w:w="4678" w:type="dxa"/>
          </w:tcPr>
          <w:p w14:paraId="2D98AB98" w14:textId="3A3252C9" w:rsidR="000302C3" w:rsidRPr="000302C3" w:rsidRDefault="00332FEB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302C3">
              <w:rPr>
                <w:rFonts w:ascii="Arial" w:hAnsi="Arial" w:cs="Arial"/>
                <w:sz w:val="22"/>
                <w:szCs w:val="22"/>
              </w:rPr>
              <w:t>Please confirm the course continues to meet PSRB standards (if necessary</w:t>
            </w:r>
            <w:r w:rsidR="00BC0DB8">
              <w:rPr>
                <w:rFonts w:ascii="Arial" w:hAnsi="Arial" w:cs="Arial"/>
                <w:sz w:val="22"/>
                <w:szCs w:val="22"/>
              </w:rPr>
              <w:t>,</w:t>
            </w:r>
            <w:r w:rsidRPr="000302C3">
              <w:rPr>
                <w:rFonts w:ascii="Arial" w:hAnsi="Arial" w:cs="Arial"/>
                <w:sz w:val="22"/>
                <w:szCs w:val="22"/>
              </w:rPr>
              <w:t xml:space="preserve"> append updated course mapping to show how the course continue to meet PSRB standards, highlighting any changes)</w:t>
            </w:r>
          </w:p>
          <w:p w14:paraId="39FE2EFB" w14:textId="54FBA29C" w:rsidR="00EA2383" w:rsidRPr="000B2627" w:rsidRDefault="00EA238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75D3603" w14:textId="0568056E" w:rsidR="00EA2383" w:rsidRPr="000B2627" w:rsidRDefault="00EA2383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479" w:rsidRPr="000C79EA" w14:paraId="19FEA85E" w14:textId="77777777" w:rsidTr="00F4282D">
        <w:tc>
          <w:tcPr>
            <w:tcW w:w="4678" w:type="dxa"/>
          </w:tcPr>
          <w:p w14:paraId="5310906A" w14:textId="2348289D" w:rsidR="002A0479" w:rsidRDefault="002A0479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302C3">
              <w:rPr>
                <w:rFonts w:ascii="Arial" w:hAnsi="Arial" w:cs="Arial"/>
                <w:sz w:val="22"/>
                <w:szCs w:val="22"/>
              </w:rPr>
              <w:lastRenderedPageBreak/>
              <w:t>Please confirm the process through which the PSRB has been (or will be) notified of the change</w:t>
            </w:r>
          </w:p>
        </w:tc>
        <w:tc>
          <w:tcPr>
            <w:tcW w:w="5103" w:type="dxa"/>
          </w:tcPr>
          <w:p w14:paraId="3D810737" w14:textId="77777777" w:rsidR="002A0479" w:rsidRPr="000B2627" w:rsidRDefault="002A0479" w:rsidP="00B00E9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48F5B" w14:textId="13EC8E2C" w:rsidR="00EA2383" w:rsidRDefault="00EA2383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67E170E" w14:textId="77777777" w:rsidR="00EA2383" w:rsidRPr="000C79EA" w:rsidRDefault="00EA2383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A92A70C" w14:textId="378556C4" w:rsidR="00700C3E" w:rsidRPr="00700C3E" w:rsidRDefault="00A81D52" w:rsidP="00E32CC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="00700C3E" w:rsidRPr="005C56B9">
        <w:rPr>
          <w:rFonts w:ascii="Arial" w:hAnsi="Arial" w:cs="Arial"/>
          <w:b/>
          <w:color w:val="0070C0"/>
          <w:sz w:val="24"/>
          <w:szCs w:val="24"/>
        </w:rPr>
        <w:t xml:space="preserve">. Please </w:t>
      </w:r>
      <w:r w:rsidR="00700C3E">
        <w:rPr>
          <w:rFonts w:ascii="Arial" w:hAnsi="Arial" w:cs="Arial"/>
          <w:b/>
          <w:color w:val="0070C0"/>
          <w:sz w:val="24"/>
          <w:szCs w:val="24"/>
        </w:rPr>
        <w:t>confir</w:t>
      </w:r>
      <w:r w:rsidR="002B5576">
        <w:rPr>
          <w:rFonts w:ascii="Arial" w:hAnsi="Arial" w:cs="Arial"/>
          <w:b/>
          <w:color w:val="0070C0"/>
          <w:sz w:val="24"/>
          <w:szCs w:val="24"/>
        </w:rPr>
        <w:t xml:space="preserve">m </w:t>
      </w:r>
      <w:r w:rsidR="00700C3E">
        <w:rPr>
          <w:rFonts w:ascii="Arial" w:hAnsi="Arial" w:cs="Arial"/>
          <w:b/>
          <w:color w:val="0070C0"/>
          <w:sz w:val="24"/>
          <w:szCs w:val="24"/>
        </w:rPr>
        <w:t xml:space="preserve">the Award </w:t>
      </w:r>
      <w:r w:rsidR="00386814">
        <w:rPr>
          <w:rFonts w:ascii="Arial" w:hAnsi="Arial" w:cs="Arial"/>
          <w:b/>
          <w:color w:val="0070C0"/>
          <w:sz w:val="24"/>
          <w:szCs w:val="24"/>
        </w:rPr>
        <w:t>M</w:t>
      </w:r>
      <w:r w:rsidR="00700C3E">
        <w:rPr>
          <w:rFonts w:ascii="Arial" w:hAnsi="Arial" w:cs="Arial"/>
          <w:b/>
          <w:color w:val="0070C0"/>
          <w:sz w:val="24"/>
          <w:szCs w:val="24"/>
        </w:rPr>
        <w:t>ap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8"/>
        <w:gridCol w:w="5013"/>
      </w:tblGrid>
      <w:tr w:rsidR="00700C3E" w:rsidRPr="000C79EA" w14:paraId="7F35949E" w14:textId="77777777" w:rsidTr="00663DCF">
        <w:tc>
          <w:tcPr>
            <w:tcW w:w="4768" w:type="dxa"/>
          </w:tcPr>
          <w:p w14:paraId="09AD0410" w14:textId="021CF86F" w:rsidR="00700C3E" w:rsidRPr="00AB5A57" w:rsidRDefault="00700C3E" w:rsidP="00663D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B5A57">
              <w:rPr>
                <w:rFonts w:ascii="Arial" w:hAnsi="Arial" w:cs="Arial"/>
                <w:sz w:val="22"/>
                <w:szCs w:val="22"/>
              </w:rPr>
              <w:t xml:space="preserve">lease confirm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Award Map as set out in the </w:t>
            </w:r>
            <w:r w:rsidRPr="00AB5A57">
              <w:rPr>
                <w:rFonts w:ascii="Arial" w:hAnsi="Arial" w:cs="Arial"/>
                <w:sz w:val="22"/>
                <w:szCs w:val="22"/>
              </w:rPr>
              <w:t>Course Progr</w:t>
            </w:r>
            <w:r>
              <w:rPr>
                <w:rFonts w:ascii="Arial" w:hAnsi="Arial" w:cs="Arial"/>
                <w:sz w:val="22"/>
                <w:szCs w:val="22"/>
              </w:rPr>
              <w:t>amme Specification for 20202/21</w:t>
            </w:r>
            <w:r w:rsidR="00AF6D9A">
              <w:rPr>
                <w:rFonts w:ascii="Arial" w:hAnsi="Arial" w:cs="Arial"/>
                <w:sz w:val="22"/>
                <w:szCs w:val="22"/>
              </w:rPr>
              <w:t xml:space="preserve"> is accurate </w:t>
            </w:r>
            <w:r w:rsidR="00E5417F">
              <w:rPr>
                <w:rFonts w:ascii="Arial" w:hAnsi="Arial" w:cs="Arial"/>
                <w:sz w:val="22"/>
                <w:szCs w:val="22"/>
              </w:rPr>
              <w:t>(</w:t>
            </w:r>
            <w:r w:rsidR="00AF6D9A">
              <w:rPr>
                <w:rFonts w:ascii="Arial" w:hAnsi="Arial" w:cs="Arial"/>
                <w:sz w:val="22"/>
                <w:szCs w:val="22"/>
              </w:rPr>
              <w:t>if not</w:t>
            </w:r>
            <w:r w:rsidR="00AE2689">
              <w:rPr>
                <w:rFonts w:ascii="Arial" w:hAnsi="Arial" w:cs="Arial"/>
                <w:sz w:val="22"/>
                <w:szCs w:val="22"/>
              </w:rPr>
              <w:t>,</w:t>
            </w:r>
            <w:r w:rsidR="00AF6D9A">
              <w:rPr>
                <w:rFonts w:ascii="Arial" w:hAnsi="Arial" w:cs="Arial"/>
                <w:sz w:val="22"/>
                <w:szCs w:val="22"/>
              </w:rPr>
              <w:t xml:space="preserve"> attach a track change version, and explain changes</w:t>
            </w:r>
            <w:r w:rsidR="00E541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13" w:type="dxa"/>
          </w:tcPr>
          <w:p w14:paraId="4D8194C8" w14:textId="77777777" w:rsidR="00700C3E" w:rsidRPr="000C79EA" w:rsidRDefault="00700C3E" w:rsidP="00663D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Yes   /   No   (If yes, provide details)</w:t>
            </w:r>
          </w:p>
        </w:tc>
      </w:tr>
    </w:tbl>
    <w:p w14:paraId="2BD7124C" w14:textId="77777777" w:rsidR="00BC0DB8" w:rsidRDefault="00BC0DB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4E5B7DC" w14:textId="77777777" w:rsidR="00BC0DB8" w:rsidRPr="000C79EA" w:rsidRDefault="00BC0DB8" w:rsidP="00BC0DB8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0149897" w14:textId="6C243F8B" w:rsidR="008A73B2" w:rsidRPr="00833D76" w:rsidRDefault="00A81D52" w:rsidP="008A73B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6</w:t>
      </w:r>
      <w:r w:rsidR="008A73B2" w:rsidRPr="00833D76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2B5576">
        <w:rPr>
          <w:rFonts w:ascii="Arial" w:hAnsi="Arial" w:cs="Arial"/>
          <w:b/>
          <w:color w:val="0070C0"/>
          <w:sz w:val="24"/>
          <w:szCs w:val="24"/>
        </w:rPr>
        <w:t>I</w:t>
      </w:r>
      <w:r w:rsidR="008A73B2" w:rsidRPr="00833D76">
        <w:rPr>
          <w:rFonts w:ascii="Arial" w:hAnsi="Arial" w:cs="Arial"/>
          <w:b/>
          <w:color w:val="0070C0"/>
          <w:sz w:val="24"/>
          <w:szCs w:val="24"/>
        </w:rPr>
        <w:t>mpact assessment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A73B2" w:rsidRPr="00823C1E" w14:paraId="3F00697C" w14:textId="77777777" w:rsidTr="00D04488">
        <w:trPr>
          <w:trHeight w:val="70"/>
        </w:trPr>
        <w:tc>
          <w:tcPr>
            <w:tcW w:w="4820" w:type="dxa"/>
            <w:shd w:val="clear" w:color="auto" w:fill="auto"/>
          </w:tcPr>
          <w:p w14:paraId="378FE814" w14:textId="538DAF72" w:rsidR="008A73B2" w:rsidRPr="00833D76" w:rsidRDefault="008A73B2" w:rsidP="00EB025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33D76">
              <w:rPr>
                <w:rFonts w:ascii="Arial" w:hAnsi="Arial" w:cs="Arial"/>
                <w:sz w:val="22"/>
                <w:szCs w:val="22"/>
              </w:rPr>
              <w:t>lease confirm that you have considered the impact of any adjustments in relation to access and inclusion for all protected characteristic groups</w:t>
            </w:r>
            <w:r w:rsidR="00BC60B9">
              <w:rPr>
                <w:rFonts w:ascii="Arial" w:hAnsi="Arial" w:cs="Arial"/>
                <w:sz w:val="22"/>
                <w:szCs w:val="22"/>
              </w:rPr>
              <w:t>,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 and for those who may be self-isolating</w:t>
            </w:r>
            <w:r w:rsidR="00BC60B9">
              <w:rPr>
                <w:rFonts w:ascii="Arial" w:hAnsi="Arial" w:cs="Arial"/>
                <w:sz w:val="22"/>
                <w:szCs w:val="22"/>
              </w:rPr>
              <w:t>,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2B5576">
              <w:rPr>
                <w:rFonts w:ascii="Arial" w:hAnsi="Arial" w:cs="Arial"/>
                <w:sz w:val="22"/>
                <w:szCs w:val="22"/>
              </w:rPr>
              <w:t xml:space="preserve">for those for whom it may be 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difficult to travel or attend.  Outline any </w:t>
            </w:r>
            <w:r>
              <w:rPr>
                <w:rFonts w:ascii="Arial" w:hAnsi="Arial" w:cs="Arial"/>
                <w:sz w:val="22"/>
                <w:szCs w:val="22"/>
              </w:rPr>
              <w:t>mitigating action you will take</w:t>
            </w:r>
          </w:p>
        </w:tc>
        <w:tc>
          <w:tcPr>
            <w:tcW w:w="4961" w:type="dxa"/>
            <w:shd w:val="clear" w:color="auto" w:fill="auto"/>
          </w:tcPr>
          <w:p w14:paraId="26C7186A" w14:textId="77777777" w:rsidR="008A73B2" w:rsidRPr="00823C1E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DB7EC2" w14:textId="2BCB735A" w:rsidR="008A73B2" w:rsidRDefault="008A73B2" w:rsidP="008A73B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715040F" w14:textId="77777777" w:rsidR="00BC0DB8" w:rsidRPr="00833D76" w:rsidRDefault="00BC0DB8" w:rsidP="008A73B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191B4EC" w14:textId="23A6709B" w:rsidR="002B5576" w:rsidRPr="00833D76" w:rsidRDefault="00A81D52" w:rsidP="002B557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7</w:t>
      </w:r>
      <w:r w:rsidR="002B5576" w:rsidRPr="00833D76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2B5576">
        <w:rPr>
          <w:rFonts w:ascii="Arial" w:hAnsi="Arial" w:cs="Arial"/>
          <w:b/>
          <w:color w:val="0070C0"/>
          <w:sz w:val="24"/>
          <w:szCs w:val="24"/>
        </w:rPr>
        <w:t>Student consultation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2B5576" w:rsidRPr="00823C1E" w14:paraId="198929E7" w14:textId="77777777" w:rsidTr="00D04488">
        <w:trPr>
          <w:trHeight w:val="70"/>
        </w:trPr>
        <w:tc>
          <w:tcPr>
            <w:tcW w:w="4820" w:type="dxa"/>
            <w:shd w:val="clear" w:color="auto" w:fill="auto"/>
          </w:tcPr>
          <w:p w14:paraId="2DD6B9FF" w14:textId="47733C14" w:rsidR="002B5576" w:rsidRPr="00833D76" w:rsidRDefault="002B5576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33D76">
              <w:rPr>
                <w:rFonts w:ascii="Arial" w:hAnsi="Arial" w:cs="Arial"/>
                <w:sz w:val="22"/>
                <w:szCs w:val="22"/>
              </w:rPr>
              <w:t>Please indicate</w:t>
            </w:r>
            <w:r w:rsidR="00D16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3D76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>consultation with students about proposed adjustments has been undertaken</w:t>
            </w:r>
          </w:p>
        </w:tc>
        <w:tc>
          <w:tcPr>
            <w:tcW w:w="4961" w:type="dxa"/>
            <w:shd w:val="clear" w:color="auto" w:fill="auto"/>
          </w:tcPr>
          <w:p w14:paraId="21AA3392" w14:textId="77777777" w:rsidR="002B5576" w:rsidRPr="00823C1E" w:rsidRDefault="002B5576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0250BE" w14:textId="74E08EEB" w:rsidR="002B5576" w:rsidRPr="00BC0DB8" w:rsidRDefault="002B5576" w:rsidP="008A73B2">
      <w:pPr>
        <w:spacing w:after="0" w:line="240" w:lineRule="auto"/>
        <w:rPr>
          <w:rFonts w:ascii="Arial" w:hAnsi="Arial" w:cs="Arial"/>
          <w:sz w:val="22"/>
          <w:szCs w:val="22"/>
          <w:highlight w:val="yellow"/>
        </w:rPr>
      </w:pPr>
    </w:p>
    <w:p w14:paraId="65D7BDFD" w14:textId="20A06D0D" w:rsidR="002B5576" w:rsidRPr="00BC0DB8" w:rsidRDefault="002B5576" w:rsidP="008A73B2">
      <w:pPr>
        <w:spacing w:after="0" w:line="240" w:lineRule="auto"/>
        <w:rPr>
          <w:rFonts w:ascii="Arial" w:hAnsi="Arial" w:cs="Arial"/>
          <w:sz w:val="22"/>
          <w:szCs w:val="22"/>
          <w:highlight w:val="yellow"/>
        </w:rPr>
      </w:pPr>
    </w:p>
    <w:p w14:paraId="304448CA" w14:textId="7D909D00" w:rsidR="008A73B2" w:rsidRPr="005C56B9" w:rsidRDefault="00A81D52" w:rsidP="008A73B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8</w:t>
      </w:r>
      <w:r w:rsidR="008A73B2" w:rsidRPr="005C56B9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2C1FD0">
        <w:rPr>
          <w:rFonts w:ascii="Arial" w:hAnsi="Arial" w:cs="Arial"/>
          <w:b/>
          <w:color w:val="0070C0"/>
          <w:sz w:val="24"/>
          <w:szCs w:val="24"/>
        </w:rPr>
        <w:t>External consultation</w:t>
      </w:r>
      <w:r w:rsidR="00926432">
        <w:rPr>
          <w:rFonts w:ascii="Arial" w:hAnsi="Arial" w:cs="Arial"/>
          <w:b/>
          <w:color w:val="0070C0"/>
          <w:sz w:val="24"/>
          <w:szCs w:val="24"/>
        </w:rPr>
        <w:t xml:space="preserve"> (where </w:t>
      </w:r>
      <w:r w:rsidR="00C649C1">
        <w:rPr>
          <w:rFonts w:ascii="Arial" w:hAnsi="Arial" w:cs="Arial"/>
          <w:b/>
          <w:color w:val="0070C0"/>
          <w:sz w:val="24"/>
          <w:szCs w:val="24"/>
        </w:rPr>
        <w:t xml:space="preserve">this is necessary/required by </w:t>
      </w:r>
      <w:r w:rsidR="00F21A30">
        <w:rPr>
          <w:rFonts w:ascii="Arial" w:hAnsi="Arial" w:cs="Arial"/>
          <w:b/>
          <w:color w:val="0070C0"/>
          <w:sz w:val="24"/>
          <w:szCs w:val="24"/>
        </w:rPr>
        <w:t>Head of Department/</w:t>
      </w:r>
      <w:r w:rsidR="00C649C1">
        <w:rPr>
          <w:rFonts w:ascii="Arial" w:hAnsi="Arial" w:cs="Arial"/>
          <w:b/>
          <w:color w:val="0070C0"/>
          <w:sz w:val="24"/>
          <w:szCs w:val="24"/>
        </w:rPr>
        <w:t>College Director)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961"/>
      </w:tblGrid>
      <w:tr w:rsidR="008A73B2" w:rsidRPr="000C79EA" w14:paraId="748032F4" w14:textId="77777777" w:rsidTr="00BE700C">
        <w:tc>
          <w:tcPr>
            <w:tcW w:w="4820" w:type="dxa"/>
          </w:tcPr>
          <w:p w14:paraId="6BFBCC2C" w14:textId="77777777" w:rsidR="008A73B2" w:rsidRPr="00991AD4" w:rsidRDefault="00244DA2" w:rsidP="002C1FD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1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Employer consultation </w:t>
            </w:r>
          </w:p>
          <w:p w14:paraId="626C9D6F" w14:textId="548D2E39" w:rsidR="00244DA2" w:rsidRPr="000C79EA" w:rsidRDefault="00244DA2" w:rsidP="002C1FD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confirm that employer partners</w:t>
            </w:r>
            <w:r w:rsidR="00BC60B9">
              <w:rPr>
                <w:rFonts w:ascii="Arial" w:hAnsi="Arial" w:cs="Arial"/>
                <w:sz w:val="22"/>
                <w:szCs w:val="22"/>
              </w:rPr>
              <w:t xml:space="preserve"> have been consulted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relation to </w:t>
            </w:r>
            <w:r w:rsidR="00991AD4">
              <w:rPr>
                <w:rFonts w:ascii="Arial" w:hAnsi="Arial" w:cs="Arial"/>
                <w:sz w:val="22"/>
                <w:szCs w:val="22"/>
              </w:rPr>
              <w:t>placements/</w:t>
            </w:r>
            <w:r w:rsidR="00BE70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D4">
              <w:rPr>
                <w:rFonts w:ascii="Arial" w:hAnsi="Arial" w:cs="Arial"/>
                <w:sz w:val="22"/>
                <w:szCs w:val="22"/>
              </w:rPr>
              <w:t xml:space="preserve">work-based learning) </w:t>
            </w:r>
          </w:p>
        </w:tc>
        <w:tc>
          <w:tcPr>
            <w:tcW w:w="4961" w:type="dxa"/>
          </w:tcPr>
          <w:p w14:paraId="7BE0A754" w14:textId="77777777" w:rsidR="008A73B2" w:rsidRPr="000C79EA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B2" w:rsidRPr="000C79EA" w14:paraId="05972C65" w14:textId="77777777" w:rsidTr="00BE700C">
        <w:tc>
          <w:tcPr>
            <w:tcW w:w="4820" w:type="dxa"/>
          </w:tcPr>
          <w:p w14:paraId="7F2D351C" w14:textId="77777777" w:rsidR="008A73B2" w:rsidRDefault="00991AD4" w:rsidP="00EB025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1AD4">
              <w:rPr>
                <w:rFonts w:ascii="Arial" w:hAnsi="Arial" w:cs="Arial"/>
                <w:b/>
                <w:bCs/>
                <w:sz w:val="22"/>
                <w:szCs w:val="22"/>
              </w:rPr>
              <w:t>External Examiner consultation</w:t>
            </w:r>
          </w:p>
          <w:p w14:paraId="432B41B3" w14:textId="2C0BEC4B" w:rsidR="00991AD4" w:rsidRPr="00EA0603" w:rsidRDefault="00991AD4" w:rsidP="001F58E7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6432">
              <w:rPr>
                <w:rFonts w:ascii="Arial" w:hAnsi="Arial" w:cs="Arial"/>
                <w:sz w:val="22"/>
                <w:szCs w:val="22"/>
              </w:rPr>
              <w:t xml:space="preserve">Please confirm </w:t>
            </w:r>
            <w:r w:rsidR="00926432" w:rsidRPr="00926432">
              <w:rPr>
                <w:rFonts w:ascii="Arial" w:hAnsi="Arial" w:cs="Arial"/>
                <w:sz w:val="22"/>
                <w:szCs w:val="22"/>
              </w:rPr>
              <w:t>external examiner has been consulted where this was required and attach comments</w:t>
            </w:r>
            <w:r w:rsidR="00EA060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F58E7" w:rsidRPr="00D16696">
              <w:rPr>
                <w:rFonts w:ascii="Arial" w:hAnsi="Arial" w:cs="Arial"/>
                <w:sz w:val="22"/>
                <w:szCs w:val="22"/>
              </w:rPr>
              <w:t>A pragmatic and proportionate approach to seeking external examiner approval should be taken; advi</w:t>
            </w:r>
            <w:r w:rsidR="00812C1D" w:rsidRPr="00D16696">
              <w:rPr>
                <w:rFonts w:ascii="Arial" w:hAnsi="Arial" w:cs="Arial"/>
                <w:sz w:val="22"/>
                <w:szCs w:val="22"/>
              </w:rPr>
              <w:t>c</w:t>
            </w:r>
            <w:r w:rsidR="001F58E7" w:rsidRPr="00D16696">
              <w:rPr>
                <w:rFonts w:ascii="Arial" w:hAnsi="Arial" w:cs="Arial"/>
                <w:sz w:val="22"/>
                <w:szCs w:val="22"/>
              </w:rPr>
              <w:t>e should be sought from the College Director LTQE</w:t>
            </w:r>
          </w:p>
        </w:tc>
        <w:tc>
          <w:tcPr>
            <w:tcW w:w="4961" w:type="dxa"/>
          </w:tcPr>
          <w:p w14:paraId="6D843FF9" w14:textId="6E2B098B" w:rsidR="008A73B2" w:rsidRPr="000C79EA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B2" w:rsidRPr="000C79EA" w14:paraId="2BD58049" w14:textId="77777777" w:rsidTr="00EB0257">
        <w:tc>
          <w:tcPr>
            <w:tcW w:w="9781" w:type="dxa"/>
            <w:gridSpan w:val="2"/>
          </w:tcPr>
          <w:p w14:paraId="138ED8C4" w14:textId="5647F313" w:rsidR="008A73B2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Where comments have already been received, please include here</w:t>
            </w:r>
            <w:r w:rsidR="00FE45AE">
              <w:rPr>
                <w:rFonts w:ascii="Arial" w:hAnsi="Arial" w:cs="Arial"/>
                <w:sz w:val="22"/>
                <w:szCs w:val="22"/>
              </w:rPr>
              <w:t xml:space="preserve"> (or attach)</w:t>
            </w:r>
            <w:r w:rsidRPr="000C79E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1E81E9" w14:textId="77777777" w:rsidR="008A73B2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6AB604" w14:textId="77777777" w:rsidR="008A73B2" w:rsidRPr="000C79EA" w:rsidRDefault="008A73B2" w:rsidP="00EB02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A45F3" w14:textId="3F2C526D" w:rsidR="001E41DD" w:rsidRDefault="001E41DD" w:rsidP="00D1669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688A1D2" w14:textId="2262F1F2" w:rsidR="005C56B9" w:rsidRPr="005C56B9" w:rsidRDefault="005C56B9" w:rsidP="00E32CC6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961"/>
      </w:tblGrid>
      <w:tr w:rsidR="00E32CC6" w:rsidRPr="000C79EA" w14:paraId="0925E55D" w14:textId="77777777" w:rsidTr="007208E5">
        <w:trPr>
          <w:trHeight w:val="340"/>
        </w:trPr>
        <w:tc>
          <w:tcPr>
            <w:tcW w:w="4820" w:type="dxa"/>
          </w:tcPr>
          <w:p w14:paraId="0925E55B" w14:textId="40611398" w:rsidR="00E32CC6" w:rsidRPr="000C79EA" w:rsidRDefault="00E32CC6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Agreed by Course Leader</w:t>
            </w:r>
          </w:p>
        </w:tc>
        <w:tc>
          <w:tcPr>
            <w:tcW w:w="4961" w:type="dxa"/>
          </w:tcPr>
          <w:p w14:paraId="0925E55C" w14:textId="77777777" w:rsidR="00E32CC6" w:rsidRPr="000C79EA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E32CC6" w:rsidRPr="000C79EA" w14:paraId="0925E562" w14:textId="77777777" w:rsidTr="007208E5">
        <w:trPr>
          <w:trHeight w:val="340"/>
        </w:trPr>
        <w:tc>
          <w:tcPr>
            <w:tcW w:w="4820" w:type="dxa"/>
          </w:tcPr>
          <w:p w14:paraId="0925E560" w14:textId="390CCAF5" w:rsidR="00E32CC6" w:rsidRPr="000C79EA" w:rsidRDefault="00EC4AA5" w:rsidP="00D83B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 xml:space="preserve">Agreed by Head of </w:t>
            </w:r>
            <w:r w:rsidR="0043437F" w:rsidRPr="000C79EA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961" w:type="dxa"/>
          </w:tcPr>
          <w:p w14:paraId="0925E561" w14:textId="77777777" w:rsidR="00E32CC6" w:rsidRPr="000C79EA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B4E4A" w:rsidRPr="000C79EA" w14:paraId="0925E566" w14:textId="77777777" w:rsidTr="007208E5">
        <w:trPr>
          <w:trHeight w:val="340"/>
        </w:trPr>
        <w:tc>
          <w:tcPr>
            <w:tcW w:w="4820" w:type="dxa"/>
          </w:tcPr>
          <w:p w14:paraId="0925E564" w14:textId="67398A9A" w:rsidR="00E32CC6" w:rsidRPr="000C79EA" w:rsidRDefault="00E32CC6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79EA">
              <w:rPr>
                <w:rFonts w:ascii="Arial" w:hAnsi="Arial" w:cs="Arial"/>
                <w:b/>
                <w:sz w:val="22"/>
                <w:szCs w:val="22"/>
              </w:rPr>
              <w:t>Agreed by Link Tutor (Collaborative only)</w:t>
            </w:r>
          </w:p>
        </w:tc>
        <w:tc>
          <w:tcPr>
            <w:tcW w:w="4961" w:type="dxa"/>
          </w:tcPr>
          <w:p w14:paraId="0925E565" w14:textId="77777777" w:rsidR="00E32CC6" w:rsidRPr="000C79EA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79E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7091B80C" w14:textId="6C19AB41" w:rsidR="00D35DDC" w:rsidRPr="00B318DE" w:rsidRDefault="00D35DDC" w:rsidP="005C56B9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14EA863" w14:textId="3B09474F" w:rsidR="00D35DDC" w:rsidRDefault="00117969" w:rsidP="00D35DDC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Please send completed </w:t>
      </w:r>
      <w:r w:rsidR="004E241C" w:rsidRPr="00737F16">
        <w:rPr>
          <w:rFonts w:ascii="Arial" w:hAnsi="Arial" w:cs="Arial"/>
          <w:sz w:val="22"/>
          <w:szCs w:val="22"/>
        </w:rPr>
        <w:t xml:space="preserve">Course Form (A) </w:t>
      </w:r>
      <w:r w:rsidR="00374D72" w:rsidRPr="00737F16">
        <w:rPr>
          <w:rFonts w:ascii="Arial" w:hAnsi="Arial" w:cs="Arial"/>
          <w:sz w:val="22"/>
          <w:szCs w:val="22"/>
        </w:rPr>
        <w:t>together with all relevant Module Forms (B)</w:t>
      </w:r>
      <w:r w:rsidR="00D42BDB" w:rsidRPr="00737F16">
        <w:rPr>
          <w:rFonts w:ascii="Arial" w:hAnsi="Arial" w:cs="Arial"/>
          <w:sz w:val="22"/>
          <w:szCs w:val="22"/>
        </w:rPr>
        <w:t xml:space="preserve"> and</w:t>
      </w:r>
      <w:r w:rsidR="00283E39" w:rsidRPr="00737F16">
        <w:rPr>
          <w:rFonts w:ascii="Arial" w:hAnsi="Arial" w:cs="Arial"/>
          <w:sz w:val="22"/>
          <w:szCs w:val="22"/>
        </w:rPr>
        <w:t xml:space="preserve"> </w:t>
      </w:r>
      <w:r w:rsidR="00D42BDB" w:rsidRPr="00737F16">
        <w:rPr>
          <w:rFonts w:ascii="Arial" w:hAnsi="Arial" w:cs="Arial"/>
          <w:sz w:val="22"/>
          <w:szCs w:val="22"/>
        </w:rPr>
        <w:t>amended Module Specifications</w:t>
      </w:r>
      <w:r w:rsidR="00374D72" w:rsidRPr="00737F16">
        <w:rPr>
          <w:rFonts w:ascii="Arial" w:hAnsi="Arial" w:cs="Arial"/>
          <w:sz w:val="22"/>
          <w:szCs w:val="22"/>
        </w:rPr>
        <w:t>,</w:t>
      </w:r>
      <w:r w:rsidRPr="00737F16">
        <w:rPr>
          <w:rFonts w:ascii="Arial" w:hAnsi="Arial" w:cs="Arial"/>
          <w:sz w:val="22"/>
          <w:szCs w:val="22"/>
        </w:rPr>
        <w:t xml:space="preserve"> </w:t>
      </w:r>
      <w:r w:rsidR="00D35DDC" w:rsidRPr="00737F16">
        <w:rPr>
          <w:rFonts w:ascii="Arial" w:hAnsi="Arial" w:cs="Arial"/>
          <w:sz w:val="22"/>
          <w:szCs w:val="22"/>
        </w:rPr>
        <w:t xml:space="preserve">to the School Quality Administrator </w:t>
      </w:r>
      <w:r w:rsidR="00374D72" w:rsidRPr="00737F16">
        <w:rPr>
          <w:rFonts w:ascii="Arial" w:hAnsi="Arial" w:cs="Arial"/>
          <w:sz w:val="22"/>
          <w:szCs w:val="22"/>
        </w:rPr>
        <w:t xml:space="preserve">who will upload to the OneDrive folder </w:t>
      </w:r>
      <w:r w:rsidR="00B61D02" w:rsidRPr="00737F16">
        <w:rPr>
          <w:rFonts w:ascii="Arial" w:hAnsi="Arial" w:cs="Arial"/>
          <w:sz w:val="22"/>
          <w:szCs w:val="22"/>
        </w:rPr>
        <w:t>for the C</w:t>
      </w:r>
      <w:r w:rsidR="00D35DDC" w:rsidRPr="00737F16">
        <w:rPr>
          <w:rFonts w:ascii="Arial" w:hAnsi="Arial" w:cs="Arial"/>
          <w:sz w:val="22"/>
          <w:szCs w:val="22"/>
        </w:rPr>
        <w:t>ollege Director LTQE</w:t>
      </w:r>
      <w:r w:rsidR="00B61D02" w:rsidRPr="00737F16">
        <w:rPr>
          <w:rFonts w:ascii="Arial" w:hAnsi="Arial" w:cs="Arial"/>
          <w:sz w:val="22"/>
          <w:szCs w:val="22"/>
        </w:rPr>
        <w:t xml:space="preserve"> to review.</w:t>
      </w:r>
    </w:p>
    <w:p w14:paraId="1B8EEA1B" w14:textId="059D78A3" w:rsidR="00D35DDC" w:rsidRDefault="00D35DDC" w:rsidP="005C56B9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DE4DEE6" w14:textId="77777777" w:rsidR="00AD4CEE" w:rsidRDefault="00AD4CEE" w:rsidP="00D35DD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4B7C089" w14:textId="0EAE4049" w:rsidR="00D35DDC" w:rsidRDefault="00D35DDC" w:rsidP="00D35DD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115FD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 xml:space="preserve">College Director and </w:t>
      </w:r>
      <w:r w:rsidRPr="00D115FD">
        <w:rPr>
          <w:rFonts w:ascii="Arial" w:hAnsi="Arial" w:cs="Arial"/>
          <w:b/>
          <w:sz w:val="22"/>
          <w:szCs w:val="22"/>
          <w:u w:val="single"/>
        </w:rPr>
        <w:t>Quality Administrator use:</w:t>
      </w:r>
    </w:p>
    <w:p w14:paraId="2862207D" w14:textId="77777777" w:rsidR="00D35DDC" w:rsidRPr="00D115FD" w:rsidRDefault="00D35DDC" w:rsidP="00D35DD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1984"/>
        <w:gridCol w:w="3827"/>
      </w:tblGrid>
      <w:tr w:rsidR="00D35DDC" w:rsidRPr="00D115FD" w14:paraId="520AE485" w14:textId="77777777" w:rsidTr="00935EE9">
        <w:tc>
          <w:tcPr>
            <w:tcW w:w="3970" w:type="dxa"/>
          </w:tcPr>
          <w:p w14:paraId="0F457F9D" w14:textId="77777777" w:rsidR="00D35DDC" w:rsidRDefault="00B44531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35DDC" w:rsidRPr="00D115FD">
              <w:rPr>
                <w:rFonts w:ascii="Arial" w:hAnsi="Arial" w:cs="Arial"/>
                <w:sz w:val="22"/>
                <w:szCs w:val="22"/>
              </w:rPr>
              <w:t>pproved by College Director LTQE:</w:t>
            </w:r>
          </w:p>
          <w:p w14:paraId="57851148" w14:textId="08285B5C" w:rsidR="00F33D22" w:rsidRPr="00D115FD" w:rsidRDefault="00F33D22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F4E800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827" w:type="dxa"/>
          </w:tcPr>
          <w:p w14:paraId="1C75109C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06EDB6D5" w14:textId="77777777" w:rsidR="00D35DDC" w:rsidRPr="00D115FD" w:rsidRDefault="00D35DDC" w:rsidP="00D35DDC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8BCE29" w14:textId="77777777" w:rsidR="00D35DDC" w:rsidRDefault="00D35DDC" w:rsidP="00D35DDC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115FD">
        <w:rPr>
          <w:rFonts w:ascii="Arial" w:hAnsi="Arial" w:cs="Arial"/>
          <w:sz w:val="22"/>
          <w:szCs w:val="22"/>
        </w:rPr>
        <w:t>Confirmation of communication of changes, to be completed by School Quality Administrator: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1984"/>
        <w:gridCol w:w="3827"/>
      </w:tblGrid>
      <w:tr w:rsidR="00D35DDC" w:rsidRPr="00D115FD" w14:paraId="3F67F0BB" w14:textId="77777777" w:rsidTr="00935EE9">
        <w:tc>
          <w:tcPr>
            <w:tcW w:w="3970" w:type="dxa"/>
          </w:tcPr>
          <w:p w14:paraId="5670F15B" w14:textId="7E92B2BC" w:rsidR="00D35DDC" w:rsidRPr="004C5D04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5D04">
              <w:rPr>
                <w:rFonts w:ascii="Arial" w:hAnsi="Arial" w:cs="Arial"/>
                <w:sz w:val="22"/>
                <w:szCs w:val="22"/>
              </w:rPr>
              <w:t>Revised documentation</w:t>
            </w:r>
            <w:r w:rsidR="0056400B">
              <w:rPr>
                <w:rFonts w:ascii="Arial" w:hAnsi="Arial" w:cs="Arial"/>
                <w:sz w:val="22"/>
                <w:szCs w:val="22"/>
              </w:rPr>
              <w:t>/information</w:t>
            </w:r>
            <w:r w:rsidRPr="004C5D04">
              <w:rPr>
                <w:rFonts w:ascii="Arial" w:hAnsi="Arial" w:cs="Arial"/>
                <w:sz w:val="22"/>
                <w:szCs w:val="22"/>
              </w:rPr>
              <w:t xml:space="preserve"> to Registry Services</w:t>
            </w:r>
          </w:p>
        </w:tc>
        <w:tc>
          <w:tcPr>
            <w:tcW w:w="1984" w:type="dxa"/>
          </w:tcPr>
          <w:p w14:paraId="45E81091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827" w:type="dxa"/>
          </w:tcPr>
          <w:p w14:paraId="72D062B7" w14:textId="77777777" w:rsidR="00D35DDC" w:rsidRPr="00D115FD" w:rsidRDefault="00D35DDC" w:rsidP="008F6E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0925E575" w14:textId="1C708D0E" w:rsidR="00E32CC6" w:rsidRPr="000C79EA" w:rsidRDefault="00E32CC6" w:rsidP="00E32CC6">
      <w:pPr>
        <w:pStyle w:val="E-mailSignature"/>
        <w:rPr>
          <w:bCs/>
          <w:color w:val="0070C0"/>
        </w:rPr>
      </w:pPr>
    </w:p>
    <w:p w14:paraId="50E7036A" w14:textId="39AA68E9" w:rsidR="0043437F" w:rsidRPr="00737F16" w:rsidRDefault="00E36364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>As</w:t>
      </w:r>
      <w:r w:rsidR="00536312" w:rsidRPr="00737F16">
        <w:rPr>
          <w:rFonts w:ascii="Arial" w:hAnsi="Arial" w:cs="Arial"/>
          <w:sz w:val="22"/>
          <w:szCs w:val="22"/>
        </w:rPr>
        <w:t xml:space="preserve"> part of the approval process</w:t>
      </w:r>
      <w:r w:rsidRPr="00737F16">
        <w:rPr>
          <w:rFonts w:ascii="Arial" w:hAnsi="Arial" w:cs="Arial"/>
          <w:sz w:val="22"/>
          <w:szCs w:val="22"/>
        </w:rPr>
        <w:t>, the</w:t>
      </w:r>
      <w:r w:rsidR="00E5229C" w:rsidRPr="00737F16">
        <w:rPr>
          <w:rFonts w:ascii="Arial" w:hAnsi="Arial" w:cs="Arial"/>
          <w:sz w:val="22"/>
          <w:szCs w:val="22"/>
        </w:rPr>
        <w:t xml:space="preserve"> </w:t>
      </w:r>
      <w:r w:rsidR="00D35DDC" w:rsidRPr="00737F16">
        <w:rPr>
          <w:rFonts w:ascii="Arial" w:hAnsi="Arial" w:cs="Arial"/>
          <w:sz w:val="22"/>
          <w:szCs w:val="22"/>
        </w:rPr>
        <w:t>College Director</w:t>
      </w:r>
      <w:r w:rsidR="0043437F" w:rsidRPr="00737F16">
        <w:rPr>
          <w:rFonts w:ascii="Arial" w:hAnsi="Arial" w:cs="Arial"/>
          <w:sz w:val="22"/>
          <w:szCs w:val="22"/>
        </w:rPr>
        <w:t xml:space="preserve"> </w:t>
      </w:r>
      <w:r w:rsidR="00792A9F">
        <w:rPr>
          <w:rFonts w:ascii="Arial" w:hAnsi="Arial" w:cs="Arial"/>
          <w:sz w:val="22"/>
          <w:szCs w:val="22"/>
        </w:rPr>
        <w:t>on behalf of CMAS/</w:t>
      </w:r>
      <w:r w:rsidR="00EC7C55" w:rsidRPr="00737F16">
        <w:rPr>
          <w:rFonts w:ascii="Arial" w:hAnsi="Arial" w:cs="Arial"/>
          <w:sz w:val="22"/>
          <w:szCs w:val="22"/>
        </w:rPr>
        <w:t>College LTQE</w:t>
      </w:r>
      <w:r w:rsidR="0043437F" w:rsidRPr="00737F16">
        <w:rPr>
          <w:rFonts w:ascii="Arial" w:hAnsi="Arial" w:cs="Arial"/>
          <w:sz w:val="22"/>
          <w:szCs w:val="22"/>
        </w:rPr>
        <w:t xml:space="preserve">, </w:t>
      </w:r>
      <w:r w:rsidRPr="00737F16">
        <w:rPr>
          <w:rFonts w:ascii="Arial" w:hAnsi="Arial" w:cs="Arial"/>
          <w:sz w:val="22"/>
          <w:szCs w:val="22"/>
        </w:rPr>
        <w:t xml:space="preserve">will decide whether </w:t>
      </w:r>
      <w:r w:rsidR="00EA058E" w:rsidRPr="00737F16">
        <w:rPr>
          <w:rFonts w:ascii="Arial" w:hAnsi="Arial" w:cs="Arial"/>
          <w:sz w:val="22"/>
          <w:szCs w:val="22"/>
        </w:rPr>
        <w:t>any amendment to the Programme Specification is necessary</w:t>
      </w:r>
      <w:r w:rsidR="00323F04" w:rsidRPr="00737F16">
        <w:rPr>
          <w:rFonts w:ascii="Arial" w:hAnsi="Arial" w:cs="Arial"/>
          <w:sz w:val="22"/>
          <w:szCs w:val="22"/>
        </w:rPr>
        <w:t xml:space="preserve">.  </w:t>
      </w:r>
      <w:r w:rsidR="00534FC7" w:rsidRPr="00737F16">
        <w:rPr>
          <w:rFonts w:ascii="Arial" w:hAnsi="Arial" w:cs="Arial"/>
          <w:sz w:val="22"/>
          <w:szCs w:val="22"/>
        </w:rPr>
        <w:t xml:space="preserve">If this is necessary, </w:t>
      </w:r>
      <w:r w:rsidR="00C17BA4" w:rsidRPr="00737F16">
        <w:rPr>
          <w:rFonts w:ascii="Arial" w:hAnsi="Arial" w:cs="Arial"/>
          <w:sz w:val="22"/>
          <w:szCs w:val="22"/>
        </w:rPr>
        <w:t>t</w:t>
      </w:r>
      <w:r w:rsidR="0043437F" w:rsidRPr="00737F16">
        <w:rPr>
          <w:rFonts w:ascii="Arial" w:hAnsi="Arial" w:cs="Arial"/>
          <w:sz w:val="22"/>
          <w:szCs w:val="22"/>
        </w:rPr>
        <w:t xml:space="preserve">he </w:t>
      </w:r>
      <w:r w:rsidR="008A3615" w:rsidRPr="00737F16">
        <w:rPr>
          <w:rFonts w:ascii="Arial" w:hAnsi="Arial" w:cs="Arial"/>
          <w:sz w:val="22"/>
          <w:szCs w:val="22"/>
        </w:rPr>
        <w:t xml:space="preserve">School Quality Administrator </w:t>
      </w:r>
      <w:r w:rsidR="0043437F" w:rsidRPr="00737F16">
        <w:rPr>
          <w:rFonts w:ascii="Arial" w:hAnsi="Arial" w:cs="Arial"/>
          <w:sz w:val="22"/>
          <w:szCs w:val="22"/>
        </w:rPr>
        <w:t>must ensure that the Module Specification</w:t>
      </w:r>
      <w:r w:rsidR="00106BB8" w:rsidRPr="00737F16">
        <w:rPr>
          <w:rFonts w:ascii="Arial" w:hAnsi="Arial" w:cs="Arial"/>
          <w:sz w:val="22"/>
          <w:szCs w:val="22"/>
        </w:rPr>
        <w:t>/</w:t>
      </w:r>
      <w:r w:rsidR="00B44531" w:rsidRPr="00737F16">
        <w:rPr>
          <w:rFonts w:ascii="Arial" w:hAnsi="Arial" w:cs="Arial"/>
          <w:sz w:val="22"/>
          <w:szCs w:val="22"/>
        </w:rPr>
        <w:t xml:space="preserve"> </w:t>
      </w:r>
      <w:r w:rsidR="0043437F" w:rsidRPr="00737F16">
        <w:rPr>
          <w:rFonts w:ascii="Arial" w:hAnsi="Arial" w:cs="Arial"/>
          <w:sz w:val="22"/>
          <w:szCs w:val="22"/>
        </w:rPr>
        <w:t>Programme Specification/Award Map (where appropriate) are amended to incorporate the changes and the “Da</w:t>
      </w:r>
      <w:r w:rsidR="00012423" w:rsidRPr="00737F16">
        <w:rPr>
          <w:rFonts w:ascii="Arial" w:hAnsi="Arial" w:cs="Arial"/>
          <w:sz w:val="22"/>
          <w:szCs w:val="22"/>
        </w:rPr>
        <w:t>te Module Specification Amended</w:t>
      </w:r>
      <w:r w:rsidR="0043437F" w:rsidRPr="00737F16">
        <w:rPr>
          <w:rFonts w:ascii="Arial" w:hAnsi="Arial" w:cs="Arial"/>
          <w:sz w:val="22"/>
          <w:szCs w:val="22"/>
        </w:rPr>
        <w:t>” or “Date and Record of Revisions” and the “Date of Prog</w:t>
      </w:r>
      <w:r w:rsidR="00012423" w:rsidRPr="00737F16">
        <w:rPr>
          <w:rFonts w:ascii="Arial" w:hAnsi="Arial" w:cs="Arial"/>
          <w:sz w:val="22"/>
          <w:szCs w:val="22"/>
        </w:rPr>
        <w:t>ramme Specification amendment</w:t>
      </w:r>
      <w:r w:rsidR="0043437F" w:rsidRPr="00737F16">
        <w:rPr>
          <w:rFonts w:ascii="Arial" w:hAnsi="Arial" w:cs="Arial"/>
          <w:sz w:val="22"/>
          <w:szCs w:val="22"/>
        </w:rPr>
        <w:t xml:space="preserve">” sections are </w:t>
      </w:r>
      <w:r w:rsidR="008A3615" w:rsidRPr="00737F16">
        <w:rPr>
          <w:rFonts w:ascii="Arial" w:hAnsi="Arial" w:cs="Arial"/>
          <w:sz w:val="22"/>
          <w:szCs w:val="22"/>
        </w:rPr>
        <w:t>completed appropriately</w:t>
      </w:r>
      <w:r w:rsidR="0043437F" w:rsidRPr="00737F16">
        <w:rPr>
          <w:rFonts w:ascii="Arial" w:hAnsi="Arial" w:cs="Arial"/>
          <w:sz w:val="22"/>
          <w:szCs w:val="22"/>
        </w:rPr>
        <w:t xml:space="preserve">. </w:t>
      </w:r>
      <w:r w:rsidR="00D21F1F" w:rsidRPr="00737F16">
        <w:rPr>
          <w:rFonts w:ascii="Arial" w:hAnsi="Arial" w:cs="Arial"/>
          <w:sz w:val="22"/>
          <w:szCs w:val="22"/>
        </w:rPr>
        <w:t xml:space="preserve"> Such revisions </w:t>
      </w:r>
      <w:r w:rsidR="00B36E3E" w:rsidRPr="00737F16">
        <w:rPr>
          <w:rFonts w:ascii="Arial" w:hAnsi="Arial" w:cs="Arial"/>
          <w:sz w:val="22"/>
          <w:szCs w:val="22"/>
        </w:rPr>
        <w:t xml:space="preserve">will need to be forwarded to AQU. </w:t>
      </w:r>
    </w:p>
    <w:p w14:paraId="6907ABFF" w14:textId="77777777" w:rsidR="004034EC" w:rsidRPr="00737F16" w:rsidRDefault="004034EC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</w:p>
    <w:p w14:paraId="03B8B70C" w14:textId="7619A5B2" w:rsidR="00924ACA" w:rsidRPr="00D35DDC" w:rsidRDefault="0043437F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  <w:r w:rsidRPr="00737F16">
        <w:rPr>
          <w:rFonts w:ascii="Arial" w:hAnsi="Arial" w:cs="Arial"/>
          <w:sz w:val="22"/>
          <w:szCs w:val="22"/>
        </w:rPr>
        <w:t xml:space="preserve">The </w:t>
      </w:r>
      <w:r w:rsidR="00154D29" w:rsidRPr="00737F16">
        <w:rPr>
          <w:rFonts w:ascii="Arial" w:hAnsi="Arial" w:cs="Arial"/>
          <w:sz w:val="22"/>
          <w:szCs w:val="22"/>
        </w:rPr>
        <w:t>School Quality Administrator</w:t>
      </w:r>
      <w:r w:rsidR="00E5229C" w:rsidRPr="00737F16">
        <w:rPr>
          <w:rFonts w:ascii="Arial" w:hAnsi="Arial" w:cs="Arial"/>
          <w:sz w:val="22"/>
          <w:szCs w:val="22"/>
        </w:rPr>
        <w:t xml:space="preserve"> </w:t>
      </w:r>
      <w:r w:rsidR="008A3615" w:rsidRPr="00737F16">
        <w:rPr>
          <w:rFonts w:ascii="Arial" w:hAnsi="Arial" w:cs="Arial"/>
          <w:sz w:val="22"/>
          <w:szCs w:val="22"/>
        </w:rPr>
        <w:t xml:space="preserve">should </w:t>
      </w:r>
      <w:r w:rsidRPr="00737F16">
        <w:rPr>
          <w:rFonts w:ascii="Arial" w:hAnsi="Arial" w:cs="Arial"/>
          <w:sz w:val="22"/>
          <w:szCs w:val="22"/>
        </w:rPr>
        <w:t xml:space="preserve">record the change/s </w:t>
      </w:r>
      <w:r w:rsidR="008A3615" w:rsidRPr="00737F16">
        <w:rPr>
          <w:rFonts w:ascii="Arial" w:hAnsi="Arial" w:cs="Arial"/>
          <w:sz w:val="22"/>
          <w:szCs w:val="22"/>
        </w:rPr>
        <w:t>on</w:t>
      </w:r>
      <w:r w:rsidR="003B523B" w:rsidRPr="00737F16">
        <w:rPr>
          <w:rFonts w:ascii="Arial" w:hAnsi="Arial" w:cs="Arial"/>
          <w:sz w:val="22"/>
          <w:szCs w:val="22"/>
        </w:rPr>
        <w:t>to</w:t>
      </w:r>
      <w:r w:rsidR="008A3615" w:rsidRPr="00737F16">
        <w:rPr>
          <w:rFonts w:ascii="Arial" w:hAnsi="Arial" w:cs="Arial"/>
          <w:sz w:val="22"/>
          <w:szCs w:val="22"/>
        </w:rPr>
        <w:t xml:space="preserve"> the</w:t>
      </w:r>
      <w:r w:rsidR="00D35DDC" w:rsidRPr="00737F16">
        <w:rPr>
          <w:rFonts w:ascii="Arial" w:hAnsi="Arial" w:cs="Arial"/>
          <w:sz w:val="22"/>
          <w:szCs w:val="22"/>
        </w:rPr>
        <w:t xml:space="preserve"> School’s</w:t>
      </w:r>
      <w:r w:rsidR="008A3615" w:rsidRPr="00737F16">
        <w:rPr>
          <w:rFonts w:ascii="Arial" w:hAnsi="Arial" w:cs="Arial"/>
          <w:sz w:val="22"/>
          <w:szCs w:val="22"/>
        </w:rPr>
        <w:t xml:space="preserve"> Change Tracking Spreadsheet</w:t>
      </w:r>
      <w:r w:rsidR="008A3615" w:rsidRPr="00737F16">
        <w:rPr>
          <w:rFonts w:ascii="Arial" w:hAnsi="Arial" w:cs="Arial"/>
          <w:i/>
          <w:sz w:val="22"/>
          <w:szCs w:val="22"/>
        </w:rPr>
        <w:t xml:space="preserve"> </w:t>
      </w:r>
      <w:r w:rsidRPr="00737F16">
        <w:rPr>
          <w:rFonts w:ascii="Arial" w:hAnsi="Arial" w:cs="Arial"/>
          <w:sz w:val="22"/>
          <w:szCs w:val="22"/>
        </w:rPr>
        <w:t>and</w:t>
      </w:r>
      <w:r w:rsidR="00064DDD" w:rsidRPr="00737F16">
        <w:rPr>
          <w:rFonts w:ascii="Arial" w:hAnsi="Arial" w:cs="Arial"/>
          <w:sz w:val="22"/>
          <w:szCs w:val="22"/>
        </w:rPr>
        <w:t xml:space="preserve"> communicate </w:t>
      </w:r>
      <w:r w:rsidR="00C17BA4" w:rsidRPr="00737F16">
        <w:rPr>
          <w:rFonts w:ascii="Arial" w:hAnsi="Arial" w:cs="Arial"/>
          <w:sz w:val="22"/>
          <w:szCs w:val="22"/>
        </w:rPr>
        <w:t xml:space="preserve">relevant </w:t>
      </w:r>
      <w:r w:rsidR="00064DDD" w:rsidRPr="00737F16">
        <w:rPr>
          <w:rFonts w:ascii="Arial" w:hAnsi="Arial" w:cs="Arial"/>
          <w:sz w:val="22"/>
          <w:szCs w:val="22"/>
        </w:rPr>
        <w:t xml:space="preserve">details </w:t>
      </w:r>
      <w:r w:rsidRPr="00737F16">
        <w:rPr>
          <w:rFonts w:ascii="Arial" w:hAnsi="Arial" w:cs="Arial"/>
          <w:sz w:val="22"/>
          <w:szCs w:val="22"/>
        </w:rPr>
        <w:t>to Registry Services so that the Student Records system can be updated</w:t>
      </w:r>
      <w:r w:rsidR="00EC643B" w:rsidRPr="00737F16">
        <w:rPr>
          <w:rFonts w:ascii="Arial" w:hAnsi="Arial" w:cs="Arial"/>
          <w:sz w:val="22"/>
          <w:szCs w:val="22"/>
        </w:rPr>
        <w:t>.</w:t>
      </w:r>
      <w:r w:rsidR="00EC643B" w:rsidRPr="00D35DDC">
        <w:rPr>
          <w:rFonts w:ascii="Arial" w:hAnsi="Arial" w:cs="Arial"/>
          <w:sz w:val="22"/>
          <w:szCs w:val="22"/>
        </w:rPr>
        <w:t xml:space="preserve">  </w:t>
      </w:r>
    </w:p>
    <w:p w14:paraId="69512237" w14:textId="77777777" w:rsidR="00924ACA" w:rsidRPr="00D35DDC" w:rsidRDefault="00924ACA" w:rsidP="00E36364">
      <w:pPr>
        <w:tabs>
          <w:tab w:val="left" w:pos="540"/>
          <w:tab w:val="num" w:pos="1260"/>
        </w:tabs>
        <w:spacing w:after="0" w:line="240" w:lineRule="auto"/>
        <w:ind w:left="-142"/>
        <w:rPr>
          <w:rFonts w:ascii="Arial" w:hAnsi="Arial" w:cs="Arial"/>
          <w:sz w:val="22"/>
          <w:szCs w:val="22"/>
        </w:rPr>
      </w:pPr>
    </w:p>
    <w:p w14:paraId="47994724" w14:textId="5E4B04E5" w:rsidR="004A58BB" w:rsidRPr="000C79EA" w:rsidRDefault="004A58BB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color w:val="0070C0"/>
          <w:sz w:val="22"/>
          <w:szCs w:val="22"/>
        </w:rPr>
      </w:pPr>
    </w:p>
    <w:p w14:paraId="7F07B6B4" w14:textId="77777777" w:rsidR="004A58BB" w:rsidRPr="000C79EA" w:rsidRDefault="004A58BB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color w:val="0070C0"/>
          <w:sz w:val="22"/>
          <w:szCs w:val="22"/>
        </w:rPr>
      </w:pPr>
    </w:p>
    <w:sectPr w:rsidR="004A58BB" w:rsidRPr="000C79EA" w:rsidSect="001917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BDAE" w14:textId="77777777" w:rsidR="00E179E1" w:rsidRDefault="00E179E1" w:rsidP="00E32CC6">
      <w:pPr>
        <w:spacing w:after="0" w:line="240" w:lineRule="auto"/>
      </w:pPr>
      <w:r>
        <w:separator/>
      </w:r>
    </w:p>
  </w:endnote>
  <w:endnote w:type="continuationSeparator" w:id="0">
    <w:p w14:paraId="67FA16C5" w14:textId="77777777" w:rsidR="00E179E1" w:rsidRDefault="00E179E1" w:rsidP="00E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3438" w14:textId="137A5BAF" w:rsidR="008B4E4A" w:rsidRPr="000C79EA" w:rsidRDefault="00792A9F">
    <w:pPr>
      <w:pStyle w:val="Footer"/>
      <w:rPr>
        <w:color w:val="0070C0"/>
      </w:rPr>
    </w:pPr>
    <w:r>
      <w:rPr>
        <w:color w:val="0070C0"/>
      </w:rPr>
      <w:t>April 2021</w:t>
    </w:r>
    <w:r w:rsidR="00183641">
      <w:rPr>
        <w:color w:val="0070C0"/>
      </w:rPr>
      <w:t xml:space="preserve"> - Temporary C</w:t>
    </w:r>
    <w:r w:rsidR="006F489B" w:rsidRPr="000C79EA">
      <w:rPr>
        <w:color w:val="0070C0"/>
      </w:rPr>
      <w:t>hanges</w:t>
    </w:r>
    <w:r w:rsidR="00183641">
      <w:rPr>
        <w:color w:val="0070C0"/>
      </w:rPr>
      <w:t xml:space="preserve"> CV-19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4B38" w14:textId="77777777" w:rsidR="00E179E1" w:rsidRDefault="00E179E1" w:rsidP="00E32CC6">
      <w:pPr>
        <w:spacing w:after="0" w:line="240" w:lineRule="auto"/>
      </w:pPr>
      <w:r>
        <w:separator/>
      </w:r>
    </w:p>
  </w:footnote>
  <w:footnote w:type="continuationSeparator" w:id="0">
    <w:p w14:paraId="391CD3E7" w14:textId="77777777" w:rsidR="00E179E1" w:rsidRDefault="00E179E1" w:rsidP="00E3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E580" w14:textId="3AFD7A3C" w:rsidR="00E32CC6" w:rsidRPr="002945BA" w:rsidRDefault="00E32CC6" w:rsidP="002945B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C6"/>
    <w:rsid w:val="00012423"/>
    <w:rsid w:val="00022176"/>
    <w:rsid w:val="000302C3"/>
    <w:rsid w:val="0005007D"/>
    <w:rsid w:val="00055297"/>
    <w:rsid w:val="000632CB"/>
    <w:rsid w:val="00064DDD"/>
    <w:rsid w:val="00067B75"/>
    <w:rsid w:val="000B2627"/>
    <w:rsid w:val="000C16E7"/>
    <w:rsid w:val="000C79EA"/>
    <w:rsid w:val="000D6EBF"/>
    <w:rsid w:val="000E2D47"/>
    <w:rsid w:val="00106BB8"/>
    <w:rsid w:val="00117969"/>
    <w:rsid w:val="00131CB9"/>
    <w:rsid w:val="00154D29"/>
    <w:rsid w:val="00183641"/>
    <w:rsid w:val="0019598C"/>
    <w:rsid w:val="001C14A9"/>
    <w:rsid w:val="001C285C"/>
    <w:rsid w:val="001E41DD"/>
    <w:rsid w:val="001F58E7"/>
    <w:rsid w:val="00200A15"/>
    <w:rsid w:val="00205753"/>
    <w:rsid w:val="00231793"/>
    <w:rsid w:val="002334D9"/>
    <w:rsid w:val="00244DA2"/>
    <w:rsid w:val="00250650"/>
    <w:rsid w:val="00251355"/>
    <w:rsid w:val="00260CB6"/>
    <w:rsid w:val="0028124A"/>
    <w:rsid w:val="00283E39"/>
    <w:rsid w:val="002945BA"/>
    <w:rsid w:val="002A0479"/>
    <w:rsid w:val="002B5576"/>
    <w:rsid w:val="002C1FD0"/>
    <w:rsid w:val="002F57D1"/>
    <w:rsid w:val="002F740A"/>
    <w:rsid w:val="003125B3"/>
    <w:rsid w:val="00323F04"/>
    <w:rsid w:val="00332FEB"/>
    <w:rsid w:val="00374399"/>
    <w:rsid w:val="00374D72"/>
    <w:rsid w:val="003842B6"/>
    <w:rsid w:val="00386814"/>
    <w:rsid w:val="003A01E1"/>
    <w:rsid w:val="003B523B"/>
    <w:rsid w:val="003D6EF2"/>
    <w:rsid w:val="004034EC"/>
    <w:rsid w:val="00431CBF"/>
    <w:rsid w:val="0043437F"/>
    <w:rsid w:val="004454E4"/>
    <w:rsid w:val="004504A8"/>
    <w:rsid w:val="004612BD"/>
    <w:rsid w:val="0047476E"/>
    <w:rsid w:val="004805F0"/>
    <w:rsid w:val="00486ECB"/>
    <w:rsid w:val="00497345"/>
    <w:rsid w:val="004A2935"/>
    <w:rsid w:val="004A58BB"/>
    <w:rsid w:val="004D48A6"/>
    <w:rsid w:val="004E0E3B"/>
    <w:rsid w:val="004E1E54"/>
    <w:rsid w:val="004E241C"/>
    <w:rsid w:val="00525548"/>
    <w:rsid w:val="00534FC7"/>
    <w:rsid w:val="00536312"/>
    <w:rsid w:val="00537994"/>
    <w:rsid w:val="005422E0"/>
    <w:rsid w:val="0056400B"/>
    <w:rsid w:val="00597FA5"/>
    <w:rsid w:val="005B1AAF"/>
    <w:rsid w:val="005C47D6"/>
    <w:rsid w:val="005C56B9"/>
    <w:rsid w:val="005E18BE"/>
    <w:rsid w:val="005E4835"/>
    <w:rsid w:val="005F0314"/>
    <w:rsid w:val="00626626"/>
    <w:rsid w:val="006338D7"/>
    <w:rsid w:val="0067637F"/>
    <w:rsid w:val="00676720"/>
    <w:rsid w:val="006C32CE"/>
    <w:rsid w:val="006C49C2"/>
    <w:rsid w:val="006F489B"/>
    <w:rsid w:val="00700C3E"/>
    <w:rsid w:val="00707F4C"/>
    <w:rsid w:val="00710328"/>
    <w:rsid w:val="007104DB"/>
    <w:rsid w:val="007208E5"/>
    <w:rsid w:val="007225FB"/>
    <w:rsid w:val="007242B7"/>
    <w:rsid w:val="00735A65"/>
    <w:rsid w:val="00737F16"/>
    <w:rsid w:val="00754AAE"/>
    <w:rsid w:val="00785191"/>
    <w:rsid w:val="00792A9F"/>
    <w:rsid w:val="007A07FC"/>
    <w:rsid w:val="007A7683"/>
    <w:rsid w:val="007D3C02"/>
    <w:rsid w:val="00812C1D"/>
    <w:rsid w:val="0081393A"/>
    <w:rsid w:val="00820817"/>
    <w:rsid w:val="00820BD7"/>
    <w:rsid w:val="00835E54"/>
    <w:rsid w:val="00836705"/>
    <w:rsid w:val="00854683"/>
    <w:rsid w:val="008876BD"/>
    <w:rsid w:val="008A3615"/>
    <w:rsid w:val="008A58BE"/>
    <w:rsid w:val="008A73B2"/>
    <w:rsid w:val="008B0F43"/>
    <w:rsid w:val="008B4E4A"/>
    <w:rsid w:val="008C65C0"/>
    <w:rsid w:val="00924ACA"/>
    <w:rsid w:val="00926432"/>
    <w:rsid w:val="009264A1"/>
    <w:rsid w:val="00926B4B"/>
    <w:rsid w:val="00930DE4"/>
    <w:rsid w:val="00935EE9"/>
    <w:rsid w:val="00964737"/>
    <w:rsid w:val="009818FA"/>
    <w:rsid w:val="0098208D"/>
    <w:rsid w:val="0098431E"/>
    <w:rsid w:val="00991AD4"/>
    <w:rsid w:val="009E2760"/>
    <w:rsid w:val="009F62BD"/>
    <w:rsid w:val="00A1536D"/>
    <w:rsid w:val="00A2061C"/>
    <w:rsid w:val="00A400ED"/>
    <w:rsid w:val="00A5651A"/>
    <w:rsid w:val="00A81D52"/>
    <w:rsid w:val="00AB5A57"/>
    <w:rsid w:val="00AC7493"/>
    <w:rsid w:val="00AD4CEE"/>
    <w:rsid w:val="00AE2689"/>
    <w:rsid w:val="00AF6D9A"/>
    <w:rsid w:val="00B12262"/>
    <w:rsid w:val="00B36E3E"/>
    <w:rsid w:val="00B43BB1"/>
    <w:rsid w:val="00B44531"/>
    <w:rsid w:val="00B44850"/>
    <w:rsid w:val="00B46913"/>
    <w:rsid w:val="00B53101"/>
    <w:rsid w:val="00B61D02"/>
    <w:rsid w:val="00B66277"/>
    <w:rsid w:val="00B7099A"/>
    <w:rsid w:val="00B77035"/>
    <w:rsid w:val="00B82140"/>
    <w:rsid w:val="00B836C5"/>
    <w:rsid w:val="00BA3152"/>
    <w:rsid w:val="00BC0DB8"/>
    <w:rsid w:val="00BC60B9"/>
    <w:rsid w:val="00BE2540"/>
    <w:rsid w:val="00BE5BEC"/>
    <w:rsid w:val="00BE700C"/>
    <w:rsid w:val="00BF33C9"/>
    <w:rsid w:val="00BF62A4"/>
    <w:rsid w:val="00C00590"/>
    <w:rsid w:val="00C00843"/>
    <w:rsid w:val="00C00E76"/>
    <w:rsid w:val="00C17BA4"/>
    <w:rsid w:val="00C41DBD"/>
    <w:rsid w:val="00C649C1"/>
    <w:rsid w:val="00C73CE5"/>
    <w:rsid w:val="00C77E69"/>
    <w:rsid w:val="00C921EB"/>
    <w:rsid w:val="00C9664E"/>
    <w:rsid w:val="00CF51E8"/>
    <w:rsid w:val="00D04488"/>
    <w:rsid w:val="00D06B70"/>
    <w:rsid w:val="00D12CB9"/>
    <w:rsid w:val="00D16696"/>
    <w:rsid w:val="00D21F1F"/>
    <w:rsid w:val="00D35DDC"/>
    <w:rsid w:val="00D42BDB"/>
    <w:rsid w:val="00D8292F"/>
    <w:rsid w:val="00D83BA1"/>
    <w:rsid w:val="00D926BA"/>
    <w:rsid w:val="00DA3664"/>
    <w:rsid w:val="00DD2C51"/>
    <w:rsid w:val="00DD5DC7"/>
    <w:rsid w:val="00DE08BE"/>
    <w:rsid w:val="00DE6FBD"/>
    <w:rsid w:val="00DE736B"/>
    <w:rsid w:val="00DF3E17"/>
    <w:rsid w:val="00E179E1"/>
    <w:rsid w:val="00E2592F"/>
    <w:rsid w:val="00E32CC6"/>
    <w:rsid w:val="00E35298"/>
    <w:rsid w:val="00E36364"/>
    <w:rsid w:val="00E40BA3"/>
    <w:rsid w:val="00E421CC"/>
    <w:rsid w:val="00E502A2"/>
    <w:rsid w:val="00E5229C"/>
    <w:rsid w:val="00E5417F"/>
    <w:rsid w:val="00E60CEA"/>
    <w:rsid w:val="00E8754A"/>
    <w:rsid w:val="00EA058E"/>
    <w:rsid w:val="00EA0603"/>
    <w:rsid w:val="00EA2383"/>
    <w:rsid w:val="00EB072A"/>
    <w:rsid w:val="00EB4384"/>
    <w:rsid w:val="00EC4AA5"/>
    <w:rsid w:val="00EC643B"/>
    <w:rsid w:val="00EC7C55"/>
    <w:rsid w:val="00EE38F6"/>
    <w:rsid w:val="00F15D5C"/>
    <w:rsid w:val="00F21A30"/>
    <w:rsid w:val="00F315DC"/>
    <w:rsid w:val="00F33D22"/>
    <w:rsid w:val="00F4282D"/>
    <w:rsid w:val="00F74DD1"/>
    <w:rsid w:val="00F82AB7"/>
    <w:rsid w:val="00F82E42"/>
    <w:rsid w:val="00F941A5"/>
    <w:rsid w:val="00F94558"/>
    <w:rsid w:val="00F95CAB"/>
    <w:rsid w:val="00FA4571"/>
    <w:rsid w:val="00FB2F6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5E4FD"/>
  <w15:docId w15:val="{465E90D1-5A88-4CFD-812D-DDAE65D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E32CC6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32CC6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6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2C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06B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4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4DB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4DB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c.ac.uk/aqu/662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2.worc.ac.uk/aqu/655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3" ma:contentTypeDescription="Create a new document." ma:contentTypeScope="" ma:versionID="88deb3f2aed1e05cbd23bb6205426b2f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a8f059060f09d40ca7b0d34d5018b180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F74F3-A0FB-412C-B622-851D86D5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D5CE3-0E31-4996-A233-F31CEB4BC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4DEBC4-6FB4-4411-9F0A-6493022E9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Teresa Nahajski</cp:lastModifiedBy>
  <cp:revision>10</cp:revision>
  <cp:lastPrinted>2020-06-05T07:23:00Z</cp:lastPrinted>
  <dcterms:created xsi:type="dcterms:W3CDTF">2020-06-18T13:39:00Z</dcterms:created>
  <dcterms:modified xsi:type="dcterms:W3CDTF">2021-09-10T15:26:00Z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