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56B9E" w14:textId="77777777" w:rsidR="006C3FF8" w:rsidRDefault="009852FB" w:rsidP="009852FB">
      <w:pPr>
        <w:jc w:val="center"/>
      </w:pPr>
      <w:bookmarkStart w:id="0" w:name="_GoBack"/>
      <w:bookmarkEnd w:id="0"/>
      <w:r>
        <w:rPr>
          <w:noProof/>
          <w:lang w:eastAsia="en-GB"/>
        </w:rPr>
        <w:drawing>
          <wp:inline distT="0" distB="0" distL="0" distR="0" wp14:anchorId="1BBB8308" wp14:editId="63AA9912">
            <wp:extent cx="1895475" cy="60942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D colour_72dp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41573" cy="624246"/>
                    </a:xfrm>
                    <a:prstGeom prst="rect">
                      <a:avLst/>
                    </a:prstGeom>
                  </pic:spPr>
                </pic:pic>
              </a:graphicData>
            </a:graphic>
          </wp:inline>
        </w:drawing>
      </w:r>
    </w:p>
    <w:p w14:paraId="49FFA3EE" w14:textId="77777777" w:rsidR="007F6352" w:rsidRDefault="009852FB" w:rsidP="009852FB">
      <w:pPr>
        <w:jc w:val="center"/>
        <w:rPr>
          <w:rFonts w:ascii="Arial" w:hAnsi="Arial" w:cs="Arial"/>
          <w:b/>
        </w:rPr>
      </w:pPr>
      <w:r w:rsidRPr="009852FB">
        <w:rPr>
          <w:rFonts w:ascii="Arial" w:hAnsi="Arial" w:cs="Arial"/>
          <w:b/>
        </w:rPr>
        <w:t xml:space="preserve">The Role of the </w:t>
      </w:r>
      <w:r w:rsidR="00693F4C">
        <w:rPr>
          <w:rFonts w:ascii="Arial" w:hAnsi="Arial" w:cs="Arial"/>
          <w:b/>
        </w:rPr>
        <w:t xml:space="preserve">University </w:t>
      </w:r>
      <w:r w:rsidRPr="009852FB">
        <w:rPr>
          <w:rFonts w:ascii="Arial" w:hAnsi="Arial" w:cs="Arial"/>
          <w:b/>
        </w:rPr>
        <w:t xml:space="preserve">Link Tutor – Guidance and Processes </w:t>
      </w:r>
    </w:p>
    <w:p w14:paraId="0D4E8C4E" w14:textId="6D1B43A9" w:rsidR="009852FB" w:rsidRDefault="007F6352" w:rsidP="009852FB">
      <w:pPr>
        <w:jc w:val="center"/>
        <w:rPr>
          <w:rFonts w:ascii="Arial" w:hAnsi="Arial" w:cs="Arial"/>
          <w:b/>
        </w:rPr>
      </w:pPr>
      <w:r>
        <w:rPr>
          <w:rFonts w:ascii="Arial" w:hAnsi="Arial" w:cs="Arial"/>
          <w:b/>
        </w:rPr>
        <w:t>(Updated September 2019)</w:t>
      </w:r>
    </w:p>
    <w:p w14:paraId="376714D4" w14:textId="77777777" w:rsidR="00753761" w:rsidRDefault="00753761" w:rsidP="003B19E6">
      <w:pPr>
        <w:spacing w:after="0" w:line="240" w:lineRule="auto"/>
        <w:jc w:val="center"/>
        <w:rPr>
          <w:rFonts w:ascii="Arial" w:hAnsi="Arial" w:cs="Arial"/>
          <w:b/>
        </w:rPr>
      </w:pPr>
    </w:p>
    <w:p w14:paraId="761AFC39" w14:textId="77777777" w:rsidR="00693F4C" w:rsidRPr="00693F4C" w:rsidRDefault="00693F4C" w:rsidP="00753761">
      <w:pPr>
        <w:numPr>
          <w:ilvl w:val="0"/>
          <w:numId w:val="1"/>
        </w:numPr>
        <w:ind w:left="284" w:hanging="284"/>
        <w:rPr>
          <w:rFonts w:ascii="Arial" w:hAnsi="Arial" w:cs="Arial"/>
          <w:b/>
        </w:rPr>
      </w:pPr>
      <w:r w:rsidRPr="00693F4C">
        <w:rPr>
          <w:rFonts w:ascii="Arial" w:hAnsi="Arial" w:cs="Arial"/>
          <w:b/>
        </w:rPr>
        <w:t>Introduction</w:t>
      </w:r>
    </w:p>
    <w:p w14:paraId="4DC3B0F3" w14:textId="281DF18F" w:rsidR="00693F4C" w:rsidRDefault="00693F4C" w:rsidP="005B50DB">
      <w:pPr>
        <w:numPr>
          <w:ilvl w:val="1"/>
          <w:numId w:val="1"/>
        </w:numPr>
        <w:ind w:left="567" w:hanging="567"/>
        <w:rPr>
          <w:rFonts w:ascii="Arial" w:hAnsi="Arial" w:cs="Arial"/>
        </w:rPr>
      </w:pPr>
      <w:r w:rsidRPr="00693F4C">
        <w:rPr>
          <w:rFonts w:ascii="Arial" w:hAnsi="Arial" w:cs="Arial"/>
        </w:rPr>
        <w:t>University of Worcester courses delivered by partner organisations are supported by a Link Tutor, who is a nominated member of academic staff within one of the Schools at the University of Worcester.  This would normally be the ‘host’ School in which the collaborative provision sits.</w:t>
      </w:r>
      <w:r w:rsidR="005B50DB" w:rsidRPr="005B50DB">
        <w:t xml:space="preserve"> </w:t>
      </w:r>
    </w:p>
    <w:p w14:paraId="701E7217" w14:textId="2C4B72EF" w:rsidR="001C4E76" w:rsidRDefault="001C4E76" w:rsidP="00753761">
      <w:pPr>
        <w:numPr>
          <w:ilvl w:val="1"/>
          <w:numId w:val="1"/>
        </w:numPr>
        <w:ind w:left="567" w:hanging="567"/>
        <w:rPr>
          <w:rFonts w:ascii="Arial" w:hAnsi="Arial" w:cs="Arial"/>
        </w:rPr>
      </w:pPr>
      <w:r w:rsidRPr="001C4E76">
        <w:rPr>
          <w:rFonts w:ascii="Arial" w:hAnsi="Arial" w:cs="Arial"/>
        </w:rPr>
        <w:t xml:space="preserve">In most cases, </w:t>
      </w:r>
      <w:r>
        <w:rPr>
          <w:rFonts w:ascii="Arial" w:hAnsi="Arial" w:cs="Arial"/>
        </w:rPr>
        <w:t xml:space="preserve">there will be a named </w:t>
      </w:r>
      <w:r w:rsidRPr="001C4E76">
        <w:rPr>
          <w:rFonts w:ascii="Arial" w:hAnsi="Arial" w:cs="Arial"/>
        </w:rPr>
        <w:t>Course Leader/Manager</w:t>
      </w:r>
      <w:r>
        <w:rPr>
          <w:rFonts w:ascii="Arial" w:hAnsi="Arial" w:cs="Arial"/>
        </w:rPr>
        <w:t xml:space="preserve"> </w:t>
      </w:r>
      <w:r w:rsidRPr="001C4E76">
        <w:rPr>
          <w:rFonts w:ascii="Arial" w:hAnsi="Arial" w:cs="Arial"/>
        </w:rPr>
        <w:t xml:space="preserve">within the partner institution, who </w:t>
      </w:r>
      <w:r w:rsidR="00CA34A0">
        <w:rPr>
          <w:rFonts w:ascii="Arial" w:hAnsi="Arial" w:cs="Arial"/>
        </w:rPr>
        <w:t>will</w:t>
      </w:r>
      <w:r w:rsidRPr="001C4E76">
        <w:rPr>
          <w:rFonts w:ascii="Arial" w:hAnsi="Arial" w:cs="Arial"/>
        </w:rPr>
        <w:t xml:space="preserve"> be the Link Tutor</w:t>
      </w:r>
      <w:r w:rsidR="00CA34A0">
        <w:rPr>
          <w:rFonts w:ascii="Arial" w:hAnsi="Arial" w:cs="Arial"/>
        </w:rPr>
        <w:t xml:space="preserve">’s main point of </w:t>
      </w:r>
      <w:r w:rsidRPr="001C4E76">
        <w:rPr>
          <w:rFonts w:ascii="Arial" w:hAnsi="Arial" w:cs="Arial"/>
        </w:rPr>
        <w:t>contact.   In a small number of cases, the Link Tutor may also be the Course Leader/Co-Coordinator if they have a strong involvement in teaching on the course.</w:t>
      </w:r>
    </w:p>
    <w:p w14:paraId="0EB4F8A4" w14:textId="08A5B107" w:rsidR="001C4E76" w:rsidRPr="001C4E76" w:rsidRDefault="001C4E76" w:rsidP="00753761">
      <w:pPr>
        <w:numPr>
          <w:ilvl w:val="1"/>
          <w:numId w:val="1"/>
        </w:numPr>
        <w:ind w:left="567" w:hanging="567"/>
        <w:rPr>
          <w:rFonts w:ascii="Arial" w:hAnsi="Arial" w:cs="Arial"/>
        </w:rPr>
      </w:pPr>
      <w:r w:rsidRPr="001C4E76">
        <w:rPr>
          <w:rFonts w:ascii="Arial" w:hAnsi="Arial" w:cs="Arial"/>
        </w:rPr>
        <w:t xml:space="preserve">Given the range of partner institutions it is recognised that the role of the Link Tutor </w:t>
      </w:r>
      <w:r w:rsidR="00CA7A20">
        <w:rPr>
          <w:rFonts w:ascii="Arial" w:hAnsi="Arial" w:cs="Arial"/>
        </w:rPr>
        <w:t xml:space="preserve">may </w:t>
      </w:r>
      <w:r w:rsidRPr="001C4E76">
        <w:rPr>
          <w:rFonts w:ascii="Arial" w:hAnsi="Arial" w:cs="Arial"/>
        </w:rPr>
        <w:t>vary depending on the nature of the collaborative provision</w:t>
      </w:r>
      <w:r w:rsidR="00CA7A20">
        <w:rPr>
          <w:rFonts w:ascii="Arial" w:hAnsi="Arial" w:cs="Arial"/>
        </w:rPr>
        <w:t>, the maturity of the relationship and if the course is delivered at an overseas location</w:t>
      </w:r>
      <w:r w:rsidRPr="001C4E76">
        <w:rPr>
          <w:rFonts w:ascii="Arial" w:hAnsi="Arial" w:cs="Arial"/>
        </w:rPr>
        <w:t>.  However the guidance</w:t>
      </w:r>
      <w:r>
        <w:rPr>
          <w:rFonts w:ascii="Arial" w:hAnsi="Arial" w:cs="Arial"/>
        </w:rPr>
        <w:t xml:space="preserve"> for the role outlined below provides the </w:t>
      </w:r>
      <w:r w:rsidR="00CA34A0">
        <w:rPr>
          <w:rFonts w:ascii="Arial" w:hAnsi="Arial" w:cs="Arial"/>
        </w:rPr>
        <w:t xml:space="preserve">key basic requirements and </w:t>
      </w:r>
      <w:r w:rsidRPr="001C4E76">
        <w:rPr>
          <w:rFonts w:ascii="Arial" w:hAnsi="Arial" w:cs="Arial"/>
        </w:rPr>
        <w:t>responsibilities in which the Link Tutor is expected to be involved.</w:t>
      </w:r>
    </w:p>
    <w:p w14:paraId="359421E6" w14:textId="111087F7" w:rsidR="00615827" w:rsidRDefault="00444583" w:rsidP="00753761">
      <w:pPr>
        <w:numPr>
          <w:ilvl w:val="1"/>
          <w:numId w:val="1"/>
        </w:numPr>
        <w:ind w:left="567" w:hanging="567"/>
        <w:rPr>
          <w:rFonts w:ascii="Arial" w:hAnsi="Arial" w:cs="Arial"/>
        </w:rPr>
      </w:pPr>
      <w:r>
        <w:rPr>
          <w:rFonts w:ascii="Arial" w:hAnsi="Arial" w:cs="Arial"/>
        </w:rPr>
        <w:t>T</w:t>
      </w:r>
      <w:r w:rsidR="001C4E76" w:rsidRPr="001C4E76">
        <w:rPr>
          <w:rFonts w:ascii="Arial" w:hAnsi="Arial" w:cs="Arial"/>
        </w:rPr>
        <w:t xml:space="preserve">he role of the Link Tutor is not dependent on the funding arrangements for the course – </w:t>
      </w:r>
      <w:r w:rsidR="00CA7A20">
        <w:rPr>
          <w:rFonts w:ascii="Arial" w:hAnsi="Arial" w:cs="Arial"/>
        </w:rPr>
        <w:t xml:space="preserve">all collaborative courses </w:t>
      </w:r>
      <w:r w:rsidR="001C4E76" w:rsidRPr="001C4E76">
        <w:rPr>
          <w:rFonts w:ascii="Arial" w:hAnsi="Arial" w:cs="Arial"/>
        </w:rPr>
        <w:t xml:space="preserve">can expect the same </w:t>
      </w:r>
      <w:r>
        <w:rPr>
          <w:rFonts w:ascii="Arial" w:hAnsi="Arial" w:cs="Arial"/>
        </w:rPr>
        <w:t xml:space="preserve">minimum requirements for </w:t>
      </w:r>
      <w:r w:rsidR="001C4E76" w:rsidRPr="001C4E76">
        <w:rPr>
          <w:rFonts w:ascii="Arial" w:hAnsi="Arial" w:cs="Arial"/>
        </w:rPr>
        <w:t>quality oversight and support from their Link Tutor.</w:t>
      </w:r>
    </w:p>
    <w:p w14:paraId="382867B5" w14:textId="4726D3B6" w:rsidR="00615827" w:rsidRPr="00615827" w:rsidRDefault="00615827" w:rsidP="00753761">
      <w:pPr>
        <w:pStyle w:val="ListParagraph"/>
        <w:numPr>
          <w:ilvl w:val="1"/>
          <w:numId w:val="1"/>
        </w:numPr>
        <w:ind w:left="567" w:hanging="567"/>
        <w:rPr>
          <w:rFonts w:ascii="Arial" w:hAnsi="Arial" w:cs="Arial"/>
        </w:rPr>
      </w:pPr>
      <w:r w:rsidRPr="00615827">
        <w:rPr>
          <w:rFonts w:ascii="Arial" w:hAnsi="Arial" w:cs="Arial"/>
        </w:rPr>
        <w:t xml:space="preserve">The Head of Collaborative Programmes in conjunction with the </w:t>
      </w:r>
      <w:r>
        <w:rPr>
          <w:rFonts w:ascii="Arial" w:hAnsi="Arial" w:cs="Arial"/>
        </w:rPr>
        <w:t xml:space="preserve">Deputy Head of Academic Quality </w:t>
      </w:r>
      <w:r w:rsidRPr="00615827">
        <w:rPr>
          <w:rFonts w:ascii="Arial" w:hAnsi="Arial" w:cs="Arial"/>
        </w:rPr>
        <w:t>support the on-going development of the link tutor role and oversee the associated processes.  Individual Link Tutors are managed within their School and College.</w:t>
      </w:r>
    </w:p>
    <w:p w14:paraId="67682BF2" w14:textId="1FC4B03B" w:rsidR="00693F4C" w:rsidRPr="008877BB" w:rsidRDefault="008877BB" w:rsidP="00753761">
      <w:pPr>
        <w:numPr>
          <w:ilvl w:val="0"/>
          <w:numId w:val="1"/>
        </w:numPr>
        <w:ind w:left="284" w:hanging="284"/>
        <w:rPr>
          <w:rFonts w:ascii="Arial" w:hAnsi="Arial" w:cs="Arial"/>
          <w:b/>
        </w:rPr>
      </w:pPr>
      <w:r w:rsidRPr="008877BB">
        <w:rPr>
          <w:rFonts w:ascii="Arial" w:hAnsi="Arial" w:cs="Arial"/>
          <w:b/>
        </w:rPr>
        <w:t>Overall Purpose of the Role</w:t>
      </w:r>
      <w:r w:rsidR="001C4E76" w:rsidRPr="008877BB">
        <w:rPr>
          <w:rFonts w:ascii="Arial" w:hAnsi="Arial" w:cs="Arial"/>
          <w:b/>
        </w:rPr>
        <w:t xml:space="preserve"> </w:t>
      </w:r>
    </w:p>
    <w:p w14:paraId="7BD88C5E" w14:textId="7EA748FE" w:rsidR="001960B5" w:rsidRDefault="00693F4C" w:rsidP="001960B5">
      <w:pPr>
        <w:numPr>
          <w:ilvl w:val="1"/>
          <w:numId w:val="1"/>
        </w:numPr>
        <w:ind w:left="567" w:hanging="567"/>
        <w:rPr>
          <w:rFonts w:ascii="Arial" w:hAnsi="Arial" w:cs="Arial"/>
        </w:rPr>
      </w:pPr>
      <w:r w:rsidRPr="00693F4C">
        <w:rPr>
          <w:rFonts w:ascii="Arial" w:hAnsi="Arial" w:cs="Arial"/>
        </w:rPr>
        <w:t>The Link Tutor role is key to the successful operation of the University’s Collaborative Provision.</w:t>
      </w:r>
      <w:r w:rsidR="004B45AD">
        <w:rPr>
          <w:rFonts w:ascii="Arial" w:hAnsi="Arial" w:cs="Arial"/>
        </w:rPr>
        <w:t xml:space="preserve">  Link Tutors make a significant contribution to the University’s effective management and oversight of its </w:t>
      </w:r>
      <w:r w:rsidR="001960B5">
        <w:rPr>
          <w:rFonts w:ascii="Arial" w:hAnsi="Arial" w:cs="Arial"/>
        </w:rPr>
        <w:t>partnership arrangements</w:t>
      </w:r>
      <w:r w:rsidR="00C61C40">
        <w:rPr>
          <w:rFonts w:ascii="Arial" w:hAnsi="Arial" w:cs="Arial"/>
        </w:rPr>
        <w:t xml:space="preserve">.  The role contributes </w:t>
      </w:r>
      <w:r w:rsidR="004B45AD">
        <w:rPr>
          <w:rFonts w:ascii="Arial" w:hAnsi="Arial" w:cs="Arial"/>
        </w:rPr>
        <w:t xml:space="preserve">to meeting the expectations and core practices for Standards and Quality of the </w:t>
      </w:r>
      <w:hyperlink r:id="rId11" w:history="1">
        <w:r w:rsidR="004B45AD" w:rsidRPr="001960B5">
          <w:rPr>
            <w:rStyle w:val="Hyperlink"/>
            <w:rFonts w:ascii="Arial" w:hAnsi="Arial" w:cs="Arial"/>
          </w:rPr>
          <w:t>UK Quality Code</w:t>
        </w:r>
        <w:r w:rsidR="001960B5" w:rsidRPr="001960B5">
          <w:rPr>
            <w:rStyle w:val="Hyperlink"/>
            <w:rFonts w:ascii="Arial" w:hAnsi="Arial" w:cs="Arial"/>
          </w:rPr>
          <w:t xml:space="preserve"> for Higher Education</w:t>
        </w:r>
      </w:hyperlink>
      <w:r w:rsidR="004B45AD">
        <w:rPr>
          <w:rFonts w:ascii="Arial" w:hAnsi="Arial" w:cs="Arial"/>
        </w:rPr>
        <w:t xml:space="preserve"> (QAA, 2018) and reflects the guiding principles of the </w:t>
      </w:r>
      <w:hyperlink r:id="rId12" w:history="1">
        <w:r w:rsidR="004B45AD" w:rsidRPr="004B45AD">
          <w:rPr>
            <w:rStyle w:val="Hyperlink"/>
            <w:rFonts w:ascii="Arial" w:hAnsi="Arial" w:cs="Arial"/>
          </w:rPr>
          <w:t>Advice and Guidance for Partnerships</w:t>
        </w:r>
      </w:hyperlink>
      <w:r w:rsidR="004B45AD">
        <w:rPr>
          <w:rFonts w:ascii="Arial" w:hAnsi="Arial" w:cs="Arial"/>
        </w:rPr>
        <w:t xml:space="preserve"> (QAA, 2018) </w:t>
      </w:r>
    </w:p>
    <w:p w14:paraId="226AE2AB" w14:textId="31D963DB" w:rsidR="00693F4C" w:rsidRPr="00693F4C" w:rsidRDefault="00CA34A0" w:rsidP="001960B5">
      <w:pPr>
        <w:numPr>
          <w:ilvl w:val="1"/>
          <w:numId w:val="1"/>
        </w:numPr>
        <w:ind w:left="567" w:hanging="567"/>
        <w:rPr>
          <w:rFonts w:ascii="Arial" w:hAnsi="Arial" w:cs="Arial"/>
        </w:rPr>
      </w:pPr>
      <w:r>
        <w:rPr>
          <w:rFonts w:ascii="Arial" w:hAnsi="Arial" w:cs="Arial"/>
        </w:rPr>
        <w:t xml:space="preserve">Their </w:t>
      </w:r>
      <w:r w:rsidR="008877BB">
        <w:rPr>
          <w:rFonts w:ascii="Arial" w:hAnsi="Arial" w:cs="Arial"/>
        </w:rPr>
        <w:t xml:space="preserve">primary role </w:t>
      </w:r>
      <w:r>
        <w:rPr>
          <w:rFonts w:ascii="Arial" w:hAnsi="Arial" w:cs="Arial"/>
        </w:rPr>
        <w:t>is</w:t>
      </w:r>
      <w:r w:rsidR="008877BB">
        <w:rPr>
          <w:rFonts w:ascii="Arial" w:hAnsi="Arial" w:cs="Arial"/>
        </w:rPr>
        <w:t xml:space="preserve"> facilitating and maintaining two-way communication between the Partner and the University.  </w:t>
      </w:r>
      <w:r w:rsidR="00693F4C" w:rsidRPr="00693F4C">
        <w:rPr>
          <w:rFonts w:ascii="Arial" w:hAnsi="Arial" w:cs="Arial"/>
        </w:rPr>
        <w:t xml:space="preserve">The Link Tutor is the key contact with the Partner Course Leader and with other appropriate staff at course level in the partner organisation.  It is expected that the Link Tutor will work closely with them, acting as both a critical friend and offering support, guidance and advice to the relevant partner course team. </w:t>
      </w:r>
    </w:p>
    <w:p w14:paraId="39298A16" w14:textId="21EE1DF4" w:rsidR="00693F4C" w:rsidRDefault="00693F4C" w:rsidP="008E17E7">
      <w:pPr>
        <w:numPr>
          <w:ilvl w:val="1"/>
          <w:numId w:val="1"/>
        </w:numPr>
        <w:ind w:left="567" w:hanging="567"/>
        <w:rPr>
          <w:rFonts w:ascii="Arial" w:hAnsi="Arial" w:cs="Arial"/>
        </w:rPr>
      </w:pPr>
      <w:r w:rsidRPr="00693F4C">
        <w:rPr>
          <w:rFonts w:ascii="Arial" w:hAnsi="Arial" w:cs="Arial"/>
        </w:rPr>
        <w:t>Link Tutors have a key role in supporting the application of University regulations, policy and procedures and signposting to other key departments outside of the School, e.g. Registry</w:t>
      </w:r>
      <w:r w:rsidR="00ED0A89">
        <w:rPr>
          <w:rFonts w:ascii="Arial" w:hAnsi="Arial" w:cs="Arial"/>
        </w:rPr>
        <w:t>, Student Services</w:t>
      </w:r>
      <w:r w:rsidRPr="00693F4C">
        <w:rPr>
          <w:rFonts w:ascii="Arial" w:hAnsi="Arial" w:cs="Arial"/>
        </w:rPr>
        <w:t xml:space="preserve">.  They also have a role in monitoring academic standards and the quality of the student experience within the collaborative provision and ensuring that timely intervention occurs where appropriate. Consequently, the role of a Link Tutor </w:t>
      </w:r>
      <w:r w:rsidR="00FD00C8">
        <w:rPr>
          <w:rFonts w:ascii="Arial" w:hAnsi="Arial" w:cs="Arial"/>
        </w:rPr>
        <w:t>requires</w:t>
      </w:r>
      <w:r w:rsidRPr="00693F4C">
        <w:rPr>
          <w:rFonts w:ascii="Arial" w:hAnsi="Arial" w:cs="Arial"/>
        </w:rPr>
        <w:t xml:space="preserve"> experience of course management and delivery at the University</w:t>
      </w:r>
      <w:r w:rsidR="008E17E7">
        <w:rPr>
          <w:rFonts w:ascii="Arial" w:hAnsi="Arial" w:cs="Arial"/>
        </w:rPr>
        <w:t xml:space="preserve">, </w:t>
      </w:r>
      <w:r w:rsidRPr="00693F4C">
        <w:rPr>
          <w:rFonts w:ascii="Arial" w:hAnsi="Arial" w:cs="Arial"/>
        </w:rPr>
        <w:t>knowledge of the University’s regulatory and quality expectations</w:t>
      </w:r>
      <w:r w:rsidR="008E17E7">
        <w:t xml:space="preserve">, </w:t>
      </w:r>
      <w:r w:rsidR="008E17E7" w:rsidRPr="008E17E7">
        <w:rPr>
          <w:rFonts w:ascii="Arial" w:hAnsi="Arial" w:cs="Arial"/>
        </w:rPr>
        <w:t xml:space="preserve">understanding of </w:t>
      </w:r>
      <w:r w:rsidR="008E17E7">
        <w:rPr>
          <w:rFonts w:ascii="Arial" w:hAnsi="Arial" w:cs="Arial"/>
        </w:rPr>
        <w:t>partnership working</w:t>
      </w:r>
      <w:r w:rsidR="008E17E7" w:rsidRPr="008E17E7">
        <w:rPr>
          <w:rFonts w:ascii="Arial" w:hAnsi="Arial" w:cs="Arial"/>
        </w:rPr>
        <w:t xml:space="preserve"> and time to undertake </w:t>
      </w:r>
      <w:r w:rsidR="008E17E7">
        <w:rPr>
          <w:rFonts w:ascii="Arial" w:hAnsi="Arial" w:cs="Arial"/>
        </w:rPr>
        <w:t xml:space="preserve">the role, </w:t>
      </w:r>
      <w:r w:rsidR="008E17E7" w:rsidRPr="008E17E7">
        <w:rPr>
          <w:rFonts w:ascii="Arial" w:hAnsi="Arial" w:cs="Arial"/>
        </w:rPr>
        <w:t xml:space="preserve">which may be </w:t>
      </w:r>
      <w:r w:rsidR="008E17E7">
        <w:rPr>
          <w:rFonts w:ascii="Arial" w:hAnsi="Arial" w:cs="Arial"/>
        </w:rPr>
        <w:t>greater</w:t>
      </w:r>
      <w:r w:rsidR="008E17E7" w:rsidRPr="008E17E7">
        <w:rPr>
          <w:rFonts w:ascii="Arial" w:hAnsi="Arial" w:cs="Arial"/>
        </w:rPr>
        <w:t xml:space="preserve"> in </w:t>
      </w:r>
      <w:r w:rsidR="008E17E7">
        <w:rPr>
          <w:rFonts w:ascii="Arial" w:hAnsi="Arial" w:cs="Arial"/>
        </w:rPr>
        <w:t>the earlier years of a new course or partnership.</w:t>
      </w:r>
    </w:p>
    <w:p w14:paraId="46FFE6AB" w14:textId="77777777" w:rsidR="009217DB" w:rsidRDefault="009217DB" w:rsidP="009217DB">
      <w:pPr>
        <w:ind w:left="567"/>
        <w:rPr>
          <w:rFonts w:ascii="Arial" w:hAnsi="Arial" w:cs="Arial"/>
        </w:rPr>
      </w:pPr>
    </w:p>
    <w:p w14:paraId="68E37A60" w14:textId="442DA884" w:rsidR="00753761" w:rsidRDefault="00753761" w:rsidP="00753761">
      <w:pPr>
        <w:numPr>
          <w:ilvl w:val="0"/>
          <w:numId w:val="1"/>
        </w:numPr>
        <w:ind w:left="284" w:hanging="284"/>
        <w:rPr>
          <w:rFonts w:ascii="Arial" w:hAnsi="Arial" w:cs="Arial"/>
          <w:b/>
        </w:rPr>
      </w:pPr>
      <w:r w:rsidRPr="00753761">
        <w:rPr>
          <w:rFonts w:ascii="Arial" w:hAnsi="Arial" w:cs="Arial"/>
          <w:b/>
        </w:rPr>
        <w:t>Link Tutor Role and Responsibilities</w:t>
      </w:r>
      <w:r w:rsidR="006C5B37">
        <w:rPr>
          <w:rFonts w:ascii="Arial" w:hAnsi="Arial" w:cs="Arial"/>
          <w:b/>
        </w:rPr>
        <w:t xml:space="preserve"> </w:t>
      </w:r>
    </w:p>
    <w:p w14:paraId="26A6A61F" w14:textId="79B3AE5A" w:rsidR="006C5B37" w:rsidRPr="006C5B37" w:rsidRDefault="006C5B37" w:rsidP="006C5B37">
      <w:pPr>
        <w:ind w:left="284"/>
        <w:rPr>
          <w:rFonts w:ascii="Arial" w:hAnsi="Arial" w:cs="Arial"/>
        </w:rPr>
      </w:pPr>
      <w:r w:rsidRPr="006C5B37">
        <w:rPr>
          <w:rFonts w:ascii="Arial" w:hAnsi="Arial" w:cs="Arial"/>
        </w:rPr>
        <w:t xml:space="preserve">Key aspects of the Link Tutor role are summarised in Diagram One.  An Indicative Calendar of Link Tutor activities is also provided.  This can be adapted by the Link Tutor to take </w:t>
      </w:r>
      <w:r>
        <w:rPr>
          <w:rFonts w:ascii="Arial" w:hAnsi="Arial" w:cs="Arial"/>
        </w:rPr>
        <w:t xml:space="preserve">account of specific partnership/course </w:t>
      </w:r>
      <w:r w:rsidRPr="006C5B37">
        <w:rPr>
          <w:rFonts w:ascii="Arial" w:hAnsi="Arial" w:cs="Arial"/>
        </w:rPr>
        <w:t xml:space="preserve">arrangements and </w:t>
      </w:r>
      <w:r>
        <w:rPr>
          <w:rFonts w:ascii="Arial" w:hAnsi="Arial" w:cs="Arial"/>
        </w:rPr>
        <w:t xml:space="preserve">those of the </w:t>
      </w:r>
      <w:r w:rsidRPr="006C5B37">
        <w:rPr>
          <w:rFonts w:ascii="Arial" w:hAnsi="Arial" w:cs="Arial"/>
        </w:rPr>
        <w:t xml:space="preserve">School. </w:t>
      </w:r>
    </w:p>
    <w:p w14:paraId="71A56180" w14:textId="4D2355A0" w:rsidR="00753761" w:rsidRDefault="00753761" w:rsidP="00753761">
      <w:pPr>
        <w:numPr>
          <w:ilvl w:val="1"/>
          <w:numId w:val="1"/>
        </w:numPr>
        <w:spacing w:after="0" w:line="240" w:lineRule="auto"/>
        <w:ind w:left="567" w:hanging="567"/>
        <w:contextualSpacing/>
        <w:rPr>
          <w:rFonts w:ascii="Arial" w:eastAsia="MS Mincho" w:hAnsi="Arial" w:cs="Arial"/>
          <w:b/>
          <w:color w:val="000000"/>
          <w:lang w:eastAsia="ja-JP"/>
        </w:rPr>
      </w:pPr>
      <w:r w:rsidRPr="00753761">
        <w:rPr>
          <w:rFonts w:ascii="Arial" w:eastAsia="MS Mincho" w:hAnsi="Arial" w:cs="Arial"/>
          <w:b/>
          <w:color w:val="000000"/>
          <w:lang w:eastAsia="ja-JP"/>
        </w:rPr>
        <w:t xml:space="preserve">Monitor the application of quality assurance and enhancement procedures in </w:t>
      </w:r>
      <w:r w:rsidR="004E6F75">
        <w:rPr>
          <w:rFonts w:ascii="Arial" w:eastAsia="MS Mincho" w:hAnsi="Arial" w:cs="Arial"/>
          <w:b/>
          <w:color w:val="000000"/>
          <w:lang w:eastAsia="ja-JP"/>
        </w:rPr>
        <w:t xml:space="preserve">course management to ensure correct processes are </w:t>
      </w:r>
      <w:r w:rsidRPr="00753761">
        <w:rPr>
          <w:rFonts w:ascii="Arial" w:eastAsia="MS Mincho" w:hAnsi="Arial" w:cs="Arial"/>
          <w:b/>
          <w:color w:val="000000"/>
          <w:lang w:eastAsia="ja-JP"/>
        </w:rPr>
        <w:t>followed and timely intervention occurs where appropriate, including:</w:t>
      </w:r>
    </w:p>
    <w:p w14:paraId="7D35F42F" w14:textId="77777777" w:rsidR="00753761" w:rsidRPr="00753761" w:rsidRDefault="00753761" w:rsidP="00753761">
      <w:pPr>
        <w:spacing w:after="0" w:line="240" w:lineRule="auto"/>
        <w:ind w:left="567"/>
        <w:contextualSpacing/>
        <w:rPr>
          <w:rFonts w:ascii="Arial" w:eastAsia="MS Mincho" w:hAnsi="Arial" w:cs="Arial"/>
          <w:b/>
          <w:color w:val="000000"/>
          <w:sz w:val="16"/>
          <w:szCs w:val="16"/>
          <w:lang w:eastAsia="ja-JP"/>
        </w:rPr>
      </w:pPr>
    </w:p>
    <w:p w14:paraId="6DCC9973" w14:textId="2A983088" w:rsidR="00753761" w:rsidRPr="00753761" w:rsidRDefault="00753761" w:rsidP="00952E0E">
      <w:pPr>
        <w:numPr>
          <w:ilvl w:val="0"/>
          <w:numId w:val="7"/>
        </w:numPr>
        <w:spacing w:after="0" w:line="240" w:lineRule="auto"/>
        <w:ind w:left="993" w:hanging="426"/>
        <w:contextualSpacing/>
        <w:rPr>
          <w:rFonts w:ascii="Arial" w:eastAsia="MS Mincho" w:hAnsi="Arial" w:cs="Arial"/>
          <w:color w:val="000000"/>
          <w:lang w:eastAsia="ja-JP"/>
        </w:rPr>
      </w:pPr>
      <w:r w:rsidRPr="00753761">
        <w:rPr>
          <w:rFonts w:ascii="Arial" w:eastAsia="MS Mincho" w:hAnsi="Arial" w:cs="Arial"/>
          <w:color w:val="000000"/>
          <w:lang w:eastAsia="ja-JP"/>
        </w:rPr>
        <w:t>Ensure engagement of partner course teams in processes to facilitate the registration, pro</w:t>
      </w:r>
      <w:r w:rsidRPr="00753761">
        <w:rPr>
          <w:rFonts w:ascii="Arial" w:eastAsia="MS Mincho" w:hAnsi="Arial" w:cs="Arial"/>
          <w:color w:val="000000"/>
          <w:lang w:eastAsia="ja-JP"/>
        </w:rPr>
        <w:softHyphen/>
        <w:t xml:space="preserve">gression, </w:t>
      </w:r>
      <w:r w:rsidR="009D265F">
        <w:rPr>
          <w:rFonts w:ascii="Arial" w:eastAsia="MS Mincho" w:hAnsi="Arial" w:cs="Arial"/>
          <w:color w:val="000000"/>
          <w:lang w:eastAsia="ja-JP"/>
        </w:rPr>
        <w:t xml:space="preserve">and where necessary </w:t>
      </w:r>
      <w:r w:rsidRPr="00753761">
        <w:rPr>
          <w:rFonts w:ascii="Arial" w:eastAsia="MS Mincho" w:hAnsi="Arial" w:cs="Arial"/>
          <w:color w:val="000000"/>
          <w:lang w:eastAsia="ja-JP"/>
        </w:rPr>
        <w:t>withdrawal of students on the partner course;</w:t>
      </w:r>
    </w:p>
    <w:p w14:paraId="5D27C849" w14:textId="7D43D7F4" w:rsidR="00753761" w:rsidRPr="00753761" w:rsidRDefault="00753761" w:rsidP="00B335BE">
      <w:pPr>
        <w:numPr>
          <w:ilvl w:val="0"/>
          <w:numId w:val="7"/>
        </w:numPr>
        <w:spacing w:after="0" w:line="240" w:lineRule="auto"/>
        <w:ind w:left="993" w:hanging="426"/>
        <w:contextualSpacing/>
        <w:rPr>
          <w:rFonts w:ascii="Arial" w:eastAsia="MS Mincho" w:hAnsi="Arial" w:cs="Arial"/>
          <w:color w:val="000000"/>
          <w:lang w:eastAsia="ja-JP"/>
        </w:rPr>
      </w:pPr>
      <w:r w:rsidRPr="00753761">
        <w:rPr>
          <w:rFonts w:ascii="Arial" w:eastAsia="MS Mincho" w:hAnsi="Arial" w:cs="Arial"/>
          <w:color w:val="000000"/>
          <w:lang w:eastAsia="ja-JP"/>
        </w:rPr>
        <w:t xml:space="preserve">Confirm that assessment arrangements are satisfactory and that timely internal and external moderation of marking </w:t>
      </w:r>
      <w:r w:rsidR="009D265F">
        <w:rPr>
          <w:rFonts w:ascii="Arial" w:eastAsia="MS Mincho" w:hAnsi="Arial" w:cs="Arial"/>
          <w:color w:val="000000"/>
          <w:lang w:eastAsia="ja-JP"/>
        </w:rPr>
        <w:t xml:space="preserve">is planned and </w:t>
      </w:r>
      <w:r w:rsidRPr="00753761">
        <w:rPr>
          <w:rFonts w:ascii="Arial" w:eastAsia="MS Mincho" w:hAnsi="Arial" w:cs="Arial"/>
          <w:color w:val="000000"/>
          <w:lang w:eastAsia="ja-JP"/>
        </w:rPr>
        <w:t xml:space="preserve">takes place.  </w:t>
      </w:r>
      <w:r w:rsidR="009D265F">
        <w:rPr>
          <w:rFonts w:ascii="Arial" w:eastAsia="MS Mincho" w:hAnsi="Arial" w:cs="Arial"/>
          <w:color w:val="000000"/>
          <w:lang w:eastAsia="ja-JP"/>
        </w:rPr>
        <w:t xml:space="preserve">This includes </w:t>
      </w:r>
      <w:r w:rsidRPr="00753761">
        <w:rPr>
          <w:rFonts w:ascii="Arial" w:eastAsia="MS Mincho" w:hAnsi="Arial" w:cs="Arial"/>
          <w:color w:val="000000"/>
          <w:lang w:eastAsia="ja-JP"/>
        </w:rPr>
        <w:t xml:space="preserve">ensuring consistency </w:t>
      </w:r>
      <w:r w:rsidR="009D265F" w:rsidRPr="00753761">
        <w:rPr>
          <w:rFonts w:ascii="Arial" w:eastAsia="MS Mincho" w:hAnsi="Arial" w:cs="Arial"/>
          <w:color w:val="000000"/>
          <w:lang w:eastAsia="ja-JP"/>
        </w:rPr>
        <w:t xml:space="preserve">across partners and cross moderation </w:t>
      </w:r>
      <w:r w:rsidRPr="00753761">
        <w:rPr>
          <w:rFonts w:ascii="Arial" w:eastAsia="MS Mincho" w:hAnsi="Arial" w:cs="Arial"/>
          <w:color w:val="000000"/>
          <w:lang w:eastAsia="ja-JP"/>
        </w:rPr>
        <w:t>if a multiple partner course;</w:t>
      </w:r>
    </w:p>
    <w:p w14:paraId="5A3B8DEE" w14:textId="77777777" w:rsidR="00753761" w:rsidRPr="00753761" w:rsidRDefault="00753761" w:rsidP="00B335BE">
      <w:pPr>
        <w:numPr>
          <w:ilvl w:val="0"/>
          <w:numId w:val="7"/>
        </w:numPr>
        <w:spacing w:after="0" w:line="240" w:lineRule="auto"/>
        <w:ind w:left="993" w:hanging="426"/>
        <w:contextualSpacing/>
        <w:rPr>
          <w:rFonts w:ascii="Arial" w:eastAsia="MS Mincho" w:hAnsi="Arial" w:cs="Arial"/>
          <w:color w:val="000000"/>
          <w:lang w:eastAsia="ja-JP"/>
        </w:rPr>
      </w:pPr>
      <w:r w:rsidRPr="00753761">
        <w:rPr>
          <w:rFonts w:ascii="Arial" w:eastAsia="MS Mincho" w:hAnsi="Arial" w:cs="Arial"/>
          <w:color w:val="000000"/>
          <w:lang w:eastAsia="ja-JP"/>
        </w:rPr>
        <w:t xml:space="preserve">Ensure that assessment results are submitted and exam boards take place for the course, either at the partner or at the University; </w:t>
      </w:r>
    </w:p>
    <w:p w14:paraId="39C0D581" w14:textId="77777777" w:rsidR="00753761" w:rsidRPr="00753761" w:rsidRDefault="00753761" w:rsidP="00B335BE">
      <w:pPr>
        <w:numPr>
          <w:ilvl w:val="0"/>
          <w:numId w:val="7"/>
        </w:numPr>
        <w:spacing w:after="0" w:line="240" w:lineRule="auto"/>
        <w:ind w:left="993" w:hanging="426"/>
        <w:contextualSpacing/>
        <w:rPr>
          <w:rFonts w:ascii="Arial" w:eastAsia="MS Mincho" w:hAnsi="Arial" w:cs="Arial"/>
          <w:color w:val="000000"/>
          <w:lang w:eastAsia="ja-JP"/>
        </w:rPr>
      </w:pPr>
      <w:r w:rsidRPr="00753761">
        <w:rPr>
          <w:rFonts w:ascii="Arial" w:eastAsia="MS Mincho" w:hAnsi="Arial" w:cs="Arial"/>
          <w:color w:val="000000"/>
          <w:lang w:eastAsia="ja-JP"/>
        </w:rPr>
        <w:t>Check that appropriate arrangements are in place for obtaining student feedback, including module evaluation, course experience survey and engagement with the NSS;</w:t>
      </w:r>
    </w:p>
    <w:p w14:paraId="35CB7AE0" w14:textId="244C86B1" w:rsidR="00753761" w:rsidRPr="00753761" w:rsidRDefault="00D40468" w:rsidP="00B335BE">
      <w:pPr>
        <w:numPr>
          <w:ilvl w:val="0"/>
          <w:numId w:val="7"/>
        </w:numPr>
        <w:spacing w:after="0" w:line="240" w:lineRule="auto"/>
        <w:ind w:left="993" w:hanging="426"/>
        <w:contextualSpacing/>
        <w:rPr>
          <w:rFonts w:ascii="Arial" w:eastAsia="MS Mincho" w:hAnsi="Arial" w:cs="Arial"/>
          <w:color w:val="000000"/>
          <w:lang w:eastAsia="ja-JP"/>
        </w:rPr>
      </w:pPr>
      <w:r>
        <w:rPr>
          <w:rFonts w:ascii="Arial" w:eastAsia="MS Mincho" w:hAnsi="Arial" w:cs="Arial"/>
          <w:color w:val="000000"/>
          <w:lang w:eastAsia="ja-JP"/>
        </w:rPr>
        <w:t>Check</w:t>
      </w:r>
      <w:r w:rsidRPr="00753761">
        <w:rPr>
          <w:rFonts w:ascii="Arial" w:eastAsia="MS Mincho" w:hAnsi="Arial" w:cs="Arial"/>
          <w:color w:val="000000"/>
          <w:lang w:eastAsia="ja-JP"/>
        </w:rPr>
        <w:t xml:space="preserve"> </w:t>
      </w:r>
      <w:r w:rsidR="00753761" w:rsidRPr="00753761">
        <w:rPr>
          <w:rFonts w:ascii="Arial" w:eastAsia="MS Mincho" w:hAnsi="Arial" w:cs="Arial"/>
          <w:color w:val="000000"/>
          <w:lang w:eastAsia="ja-JP"/>
        </w:rPr>
        <w:t xml:space="preserve">programme information, including the programme specification, course handbooks and module outlines; </w:t>
      </w:r>
    </w:p>
    <w:p w14:paraId="5A35A204" w14:textId="3D46499B" w:rsidR="00753761" w:rsidRDefault="00753761" w:rsidP="00B335BE">
      <w:pPr>
        <w:numPr>
          <w:ilvl w:val="0"/>
          <w:numId w:val="7"/>
        </w:numPr>
        <w:spacing w:after="0" w:line="240" w:lineRule="auto"/>
        <w:ind w:left="993" w:hanging="426"/>
        <w:contextualSpacing/>
        <w:rPr>
          <w:rFonts w:ascii="Arial" w:eastAsia="MS Mincho" w:hAnsi="Arial" w:cs="Arial"/>
          <w:color w:val="000000"/>
          <w:lang w:eastAsia="ja-JP"/>
        </w:rPr>
      </w:pPr>
      <w:r w:rsidRPr="00753761">
        <w:rPr>
          <w:rFonts w:ascii="Arial" w:eastAsia="MS Mincho" w:hAnsi="Arial" w:cs="Arial"/>
          <w:color w:val="000000"/>
          <w:lang w:eastAsia="ja-JP"/>
        </w:rPr>
        <w:t>Remind the course team that all teaching staff must be approved as Registered Lecturers with the University prior to their involvement in course delivery and any changes to the course team reported to the Academic Quality Unit.</w:t>
      </w:r>
    </w:p>
    <w:p w14:paraId="4C8287FD" w14:textId="77777777" w:rsidR="00753761" w:rsidRPr="00012AB9" w:rsidRDefault="00753761" w:rsidP="00753761">
      <w:pPr>
        <w:spacing w:after="0" w:line="240" w:lineRule="auto"/>
        <w:ind w:left="1152"/>
        <w:contextualSpacing/>
        <w:rPr>
          <w:rFonts w:ascii="Arial" w:eastAsia="MS Mincho" w:hAnsi="Arial" w:cs="Arial"/>
          <w:color w:val="000000"/>
          <w:lang w:eastAsia="ja-JP"/>
        </w:rPr>
      </w:pPr>
    </w:p>
    <w:p w14:paraId="62563E81" w14:textId="5D257B06" w:rsidR="00753761" w:rsidRDefault="00753761" w:rsidP="00753761">
      <w:pPr>
        <w:numPr>
          <w:ilvl w:val="1"/>
          <w:numId w:val="1"/>
        </w:numPr>
        <w:ind w:left="567" w:hanging="567"/>
        <w:rPr>
          <w:rFonts w:ascii="Arial" w:hAnsi="Arial" w:cs="Arial"/>
          <w:b/>
        </w:rPr>
      </w:pPr>
      <w:r w:rsidRPr="00753761">
        <w:rPr>
          <w:rFonts w:ascii="Arial" w:hAnsi="Arial" w:cs="Arial"/>
          <w:b/>
        </w:rPr>
        <w:t>Provide quality oversight of the course:</w:t>
      </w:r>
    </w:p>
    <w:p w14:paraId="79ABA854" w14:textId="77777777" w:rsidR="00753761" w:rsidRPr="00753761" w:rsidRDefault="00753761" w:rsidP="00B335BE">
      <w:pPr>
        <w:pStyle w:val="ListParagraph"/>
        <w:numPr>
          <w:ilvl w:val="2"/>
          <w:numId w:val="8"/>
        </w:numPr>
        <w:spacing w:after="0" w:line="240" w:lineRule="auto"/>
        <w:ind w:left="993" w:hanging="426"/>
        <w:rPr>
          <w:rFonts w:ascii="Arial" w:hAnsi="Arial" w:cs="Arial"/>
        </w:rPr>
      </w:pPr>
      <w:r w:rsidRPr="00753761">
        <w:rPr>
          <w:rFonts w:ascii="Arial" w:hAnsi="Arial" w:cs="Arial"/>
        </w:rPr>
        <w:t>Ensure that the course is operating in accordance with the Partnership Agreement, Course Approval (i.e. Course Handbook and associated documentation, e.g.; WBL Handbooks) and University quality assurance requirements;</w:t>
      </w:r>
    </w:p>
    <w:p w14:paraId="496589D0" w14:textId="77777777" w:rsidR="00753761" w:rsidRPr="00753761" w:rsidRDefault="00753761" w:rsidP="00B335BE">
      <w:pPr>
        <w:pStyle w:val="ListParagraph"/>
        <w:numPr>
          <w:ilvl w:val="2"/>
          <w:numId w:val="8"/>
        </w:numPr>
        <w:spacing w:after="0" w:line="240" w:lineRule="auto"/>
        <w:ind w:left="993" w:hanging="426"/>
        <w:rPr>
          <w:rFonts w:ascii="Arial" w:hAnsi="Arial" w:cs="Arial"/>
        </w:rPr>
      </w:pPr>
      <w:r w:rsidRPr="00753761">
        <w:rPr>
          <w:rFonts w:ascii="Arial" w:hAnsi="Arial" w:cs="Arial"/>
        </w:rPr>
        <w:t xml:space="preserve">Monitor the consistency in public information provided to prospective and current students, including UW and partner websites </w:t>
      </w:r>
    </w:p>
    <w:p w14:paraId="5764CE99" w14:textId="393E82AC" w:rsidR="00753761" w:rsidRPr="00753761" w:rsidRDefault="00753761" w:rsidP="00B335BE">
      <w:pPr>
        <w:pStyle w:val="ListParagraph"/>
        <w:numPr>
          <w:ilvl w:val="2"/>
          <w:numId w:val="8"/>
        </w:numPr>
        <w:spacing w:after="0" w:line="240" w:lineRule="auto"/>
        <w:ind w:left="993" w:hanging="426"/>
        <w:rPr>
          <w:rFonts w:ascii="Arial" w:hAnsi="Arial" w:cs="Arial"/>
        </w:rPr>
      </w:pPr>
      <w:r w:rsidRPr="00753761">
        <w:rPr>
          <w:rFonts w:ascii="Arial" w:hAnsi="Arial" w:cs="Arial"/>
        </w:rPr>
        <w:t xml:space="preserve">Provide a mid-year report on quality and standards of delivery at the partner, raising any issues of concern impacting on the student experience and identifying actions taken;  </w:t>
      </w:r>
    </w:p>
    <w:p w14:paraId="51569BD9" w14:textId="77777777" w:rsidR="00753761" w:rsidRPr="00753761" w:rsidRDefault="00753761" w:rsidP="00B335BE">
      <w:pPr>
        <w:pStyle w:val="ListParagraph"/>
        <w:numPr>
          <w:ilvl w:val="2"/>
          <w:numId w:val="8"/>
        </w:numPr>
        <w:spacing w:after="0" w:line="240" w:lineRule="auto"/>
        <w:ind w:left="993" w:hanging="426"/>
        <w:rPr>
          <w:rFonts w:ascii="Arial" w:hAnsi="Arial" w:cs="Arial"/>
        </w:rPr>
      </w:pPr>
      <w:r w:rsidRPr="00753761">
        <w:rPr>
          <w:rFonts w:ascii="Arial" w:hAnsi="Arial" w:cs="Arial"/>
        </w:rPr>
        <w:t>Produce an annual Link Tutor Report (and share the draft report with the course team, prior to the production of the partner’s course Annual Evaluation Report)</w:t>
      </w:r>
    </w:p>
    <w:p w14:paraId="02A5ACA0" w14:textId="6C96CC10" w:rsidR="00753761" w:rsidRDefault="00753761" w:rsidP="00B335BE">
      <w:pPr>
        <w:pStyle w:val="ListParagraph"/>
        <w:numPr>
          <w:ilvl w:val="2"/>
          <w:numId w:val="8"/>
        </w:numPr>
        <w:spacing w:after="0" w:line="240" w:lineRule="auto"/>
        <w:ind w:left="993" w:hanging="426"/>
        <w:rPr>
          <w:rFonts w:ascii="Arial" w:hAnsi="Arial" w:cs="Arial"/>
        </w:rPr>
      </w:pPr>
      <w:r w:rsidRPr="00753761">
        <w:rPr>
          <w:rFonts w:ascii="Arial" w:hAnsi="Arial" w:cs="Arial"/>
        </w:rPr>
        <w:t>Support the course team in the production of the Annual Evaluation Report, including considering a draft report.</w:t>
      </w:r>
    </w:p>
    <w:p w14:paraId="701F708E" w14:textId="77777777" w:rsidR="00012AB9" w:rsidRDefault="00012AB9" w:rsidP="00012AB9">
      <w:pPr>
        <w:pStyle w:val="ListParagraph"/>
        <w:spacing w:after="0" w:line="240" w:lineRule="auto"/>
        <w:ind w:left="993"/>
        <w:rPr>
          <w:rFonts w:ascii="Arial" w:hAnsi="Arial" w:cs="Arial"/>
        </w:rPr>
      </w:pPr>
    </w:p>
    <w:p w14:paraId="377A2F98" w14:textId="77777777" w:rsidR="00D16B86" w:rsidRPr="00D16B86" w:rsidRDefault="00D16B86" w:rsidP="00D16B86">
      <w:pPr>
        <w:numPr>
          <w:ilvl w:val="1"/>
          <w:numId w:val="1"/>
        </w:numPr>
        <w:ind w:left="567" w:hanging="567"/>
        <w:rPr>
          <w:rFonts w:ascii="Arial" w:hAnsi="Arial" w:cs="Arial"/>
          <w:b/>
        </w:rPr>
      </w:pPr>
      <w:r w:rsidRPr="00D16B86">
        <w:rPr>
          <w:rFonts w:ascii="Arial" w:hAnsi="Arial" w:cs="Arial"/>
          <w:b/>
        </w:rPr>
        <w:t>Attend the following meetings:</w:t>
      </w:r>
    </w:p>
    <w:p w14:paraId="11BFC0B5" w14:textId="0C5F523E" w:rsidR="00D16B86" w:rsidRPr="00D16B86" w:rsidRDefault="00D16B86" w:rsidP="00B335BE">
      <w:pPr>
        <w:pStyle w:val="ListParagraph"/>
        <w:numPr>
          <w:ilvl w:val="0"/>
          <w:numId w:val="9"/>
        </w:numPr>
        <w:ind w:left="993" w:hanging="426"/>
        <w:rPr>
          <w:rFonts w:ascii="Arial" w:hAnsi="Arial" w:cs="Arial"/>
        </w:rPr>
      </w:pPr>
      <w:r w:rsidRPr="00D16B86">
        <w:rPr>
          <w:rFonts w:ascii="Arial" w:hAnsi="Arial" w:cs="Arial"/>
        </w:rPr>
        <w:t>Attend Link Tutor Forums to maintain currency and share good practice</w:t>
      </w:r>
    </w:p>
    <w:p w14:paraId="04509A80" w14:textId="7755A360" w:rsidR="00D16B86" w:rsidRPr="00D16B86" w:rsidRDefault="00D16B86" w:rsidP="00B335BE">
      <w:pPr>
        <w:pStyle w:val="ListParagraph"/>
        <w:numPr>
          <w:ilvl w:val="0"/>
          <w:numId w:val="9"/>
        </w:numPr>
        <w:ind w:left="993" w:hanging="426"/>
        <w:rPr>
          <w:rFonts w:ascii="Arial" w:hAnsi="Arial" w:cs="Arial"/>
        </w:rPr>
      </w:pPr>
      <w:r w:rsidRPr="00D16B86">
        <w:rPr>
          <w:rFonts w:ascii="Arial" w:hAnsi="Arial" w:cs="Arial"/>
        </w:rPr>
        <w:t>Attend course committee meetings to represent the University perspective and advise the course team</w:t>
      </w:r>
    </w:p>
    <w:p w14:paraId="2343E390" w14:textId="4A0E4A65" w:rsidR="00D16B86" w:rsidRPr="00D16B86" w:rsidRDefault="00D16B86" w:rsidP="00B335BE">
      <w:pPr>
        <w:pStyle w:val="ListParagraph"/>
        <w:numPr>
          <w:ilvl w:val="0"/>
          <w:numId w:val="9"/>
        </w:numPr>
        <w:ind w:left="993" w:hanging="426"/>
        <w:rPr>
          <w:rFonts w:ascii="Arial" w:hAnsi="Arial" w:cs="Arial"/>
        </w:rPr>
      </w:pPr>
      <w:r w:rsidRPr="00D16B86">
        <w:rPr>
          <w:rFonts w:ascii="Arial" w:hAnsi="Arial" w:cs="Arial"/>
        </w:rPr>
        <w:t>Attend course team meetings (in addition to course committee meetings) wherever possible or schedule regular meetings with the Course Leader to provide support and advice</w:t>
      </w:r>
    </w:p>
    <w:p w14:paraId="7E7DD497" w14:textId="2881B085" w:rsidR="00D16B86" w:rsidRPr="00D16B86" w:rsidRDefault="00F04E86" w:rsidP="00B335BE">
      <w:pPr>
        <w:pStyle w:val="ListParagraph"/>
        <w:numPr>
          <w:ilvl w:val="0"/>
          <w:numId w:val="9"/>
        </w:numPr>
        <w:ind w:left="993" w:hanging="426"/>
        <w:rPr>
          <w:rFonts w:ascii="Arial" w:hAnsi="Arial" w:cs="Arial"/>
        </w:rPr>
      </w:pPr>
      <w:r>
        <w:rPr>
          <w:rFonts w:ascii="Arial" w:hAnsi="Arial" w:cs="Arial"/>
        </w:rPr>
        <w:t>Attend Examination Boards (NB</w:t>
      </w:r>
      <w:r w:rsidR="00D16B86" w:rsidRPr="00D16B86">
        <w:rPr>
          <w:rFonts w:ascii="Arial" w:hAnsi="Arial" w:cs="Arial"/>
        </w:rPr>
        <w:t xml:space="preserve"> the Link Tutor must not chair the board, this must be the UW Head of School or nominee) to support the course team</w:t>
      </w:r>
    </w:p>
    <w:p w14:paraId="7A456FE8" w14:textId="77777777" w:rsidR="00526EC8" w:rsidRDefault="00526EC8" w:rsidP="00526EC8">
      <w:pPr>
        <w:pStyle w:val="ListParagraph"/>
        <w:ind w:left="792"/>
        <w:rPr>
          <w:rFonts w:ascii="Arial" w:hAnsi="Arial" w:cs="Arial"/>
          <w:b/>
        </w:rPr>
      </w:pPr>
    </w:p>
    <w:p w14:paraId="5EFE3424" w14:textId="187E58CB" w:rsidR="00526EC8" w:rsidRDefault="00526EC8" w:rsidP="00526EC8">
      <w:pPr>
        <w:pStyle w:val="ListParagraph"/>
        <w:numPr>
          <w:ilvl w:val="1"/>
          <w:numId w:val="1"/>
        </w:numPr>
        <w:ind w:left="567" w:hanging="567"/>
        <w:rPr>
          <w:rFonts w:ascii="Arial" w:hAnsi="Arial" w:cs="Arial"/>
          <w:b/>
        </w:rPr>
      </w:pPr>
      <w:r w:rsidRPr="00526EC8">
        <w:rPr>
          <w:rFonts w:ascii="Arial" w:hAnsi="Arial" w:cs="Arial"/>
          <w:b/>
        </w:rPr>
        <w:t>Provide support to the Course Leader or key contact at partner institution:</w:t>
      </w:r>
    </w:p>
    <w:p w14:paraId="58CB49B6" w14:textId="0CEF7B69" w:rsidR="00526EC8" w:rsidRPr="00526EC8" w:rsidRDefault="00526EC8" w:rsidP="00D60A79">
      <w:pPr>
        <w:pStyle w:val="ListParagraph"/>
        <w:numPr>
          <w:ilvl w:val="0"/>
          <w:numId w:val="11"/>
        </w:numPr>
        <w:spacing w:after="0" w:line="240" w:lineRule="auto"/>
        <w:rPr>
          <w:rFonts w:ascii="Arial" w:hAnsi="Arial" w:cs="Arial"/>
        </w:rPr>
      </w:pPr>
      <w:r w:rsidRPr="00526EC8">
        <w:rPr>
          <w:rFonts w:ascii="Arial" w:hAnsi="Arial" w:cs="Arial"/>
        </w:rPr>
        <w:t xml:space="preserve">Support the course team in the understanding and implementation of University regulations, </w:t>
      </w:r>
      <w:r w:rsidR="00CC41E9">
        <w:rPr>
          <w:rFonts w:ascii="Arial" w:hAnsi="Arial" w:cs="Arial"/>
        </w:rPr>
        <w:t xml:space="preserve">policies, </w:t>
      </w:r>
      <w:r w:rsidRPr="00526EC8">
        <w:rPr>
          <w:rFonts w:ascii="Arial" w:hAnsi="Arial" w:cs="Arial"/>
        </w:rPr>
        <w:t>processes and procedures</w:t>
      </w:r>
    </w:p>
    <w:p w14:paraId="09D79F0A" w14:textId="6D65D298" w:rsidR="00526EC8" w:rsidRPr="00526EC8" w:rsidRDefault="00526EC8" w:rsidP="00D60A79">
      <w:pPr>
        <w:pStyle w:val="ListParagraph"/>
        <w:numPr>
          <w:ilvl w:val="0"/>
          <w:numId w:val="11"/>
        </w:numPr>
        <w:rPr>
          <w:rFonts w:ascii="Arial" w:hAnsi="Arial" w:cs="Arial"/>
        </w:rPr>
      </w:pPr>
      <w:r w:rsidRPr="00526EC8">
        <w:rPr>
          <w:rFonts w:ascii="Arial" w:hAnsi="Arial" w:cs="Arial"/>
        </w:rPr>
        <w:t>Support the course team in aspects of recruitment and admissions procedures;</w:t>
      </w:r>
    </w:p>
    <w:p w14:paraId="2FFD06E5" w14:textId="16636326" w:rsidR="00526EC8" w:rsidRPr="00526EC8" w:rsidRDefault="00526EC8" w:rsidP="00D60A79">
      <w:pPr>
        <w:pStyle w:val="ListParagraph"/>
        <w:numPr>
          <w:ilvl w:val="0"/>
          <w:numId w:val="11"/>
        </w:numPr>
        <w:rPr>
          <w:rFonts w:ascii="Arial" w:hAnsi="Arial" w:cs="Arial"/>
        </w:rPr>
      </w:pPr>
      <w:r w:rsidRPr="00526EC8">
        <w:rPr>
          <w:rFonts w:ascii="Arial" w:hAnsi="Arial" w:cs="Arial"/>
        </w:rPr>
        <w:t>Support the course team in promoting student engagement with the NSS</w:t>
      </w:r>
      <w:r w:rsidR="000E017D">
        <w:rPr>
          <w:rFonts w:ascii="Arial" w:hAnsi="Arial" w:cs="Arial"/>
        </w:rPr>
        <w:t xml:space="preserve"> (and Course Experience Surveys where appropriate)</w:t>
      </w:r>
      <w:r w:rsidRPr="00526EC8">
        <w:rPr>
          <w:rFonts w:ascii="Arial" w:hAnsi="Arial" w:cs="Arial"/>
        </w:rPr>
        <w:t>;</w:t>
      </w:r>
    </w:p>
    <w:p w14:paraId="79DE13FA" w14:textId="4D0BAB57" w:rsidR="009217DB" w:rsidRDefault="009217DB" w:rsidP="009217DB">
      <w:pPr>
        <w:pStyle w:val="ListParagraph"/>
        <w:ind w:left="927"/>
        <w:rPr>
          <w:rFonts w:ascii="Arial" w:hAnsi="Arial" w:cs="Arial"/>
        </w:rPr>
      </w:pPr>
    </w:p>
    <w:p w14:paraId="53B90212" w14:textId="77777777" w:rsidR="009217DB" w:rsidRDefault="009217DB" w:rsidP="009217DB">
      <w:pPr>
        <w:pStyle w:val="ListParagraph"/>
        <w:ind w:left="927"/>
        <w:rPr>
          <w:rFonts w:ascii="Arial" w:hAnsi="Arial" w:cs="Arial"/>
        </w:rPr>
      </w:pPr>
    </w:p>
    <w:p w14:paraId="18FE44E1" w14:textId="2015A816" w:rsidR="00526EC8" w:rsidRPr="00526EC8" w:rsidRDefault="00526EC8" w:rsidP="00D60A79">
      <w:pPr>
        <w:pStyle w:val="ListParagraph"/>
        <w:numPr>
          <w:ilvl w:val="0"/>
          <w:numId w:val="11"/>
        </w:numPr>
        <w:rPr>
          <w:rFonts w:ascii="Arial" w:hAnsi="Arial" w:cs="Arial"/>
        </w:rPr>
      </w:pPr>
      <w:r w:rsidRPr="00526EC8">
        <w:rPr>
          <w:rFonts w:ascii="Arial" w:hAnsi="Arial" w:cs="Arial"/>
        </w:rPr>
        <w:t>Respond to issues raised by the course team and liaise with other University staff to elicit responses and support as necessary, and ensure that contacts are put in place with relevant central departments (e.g. AQU, Library Services, Registry Services, Student Services/First Point)</w:t>
      </w:r>
    </w:p>
    <w:p w14:paraId="6DA51C5D" w14:textId="2687B3C4" w:rsidR="00526EC8" w:rsidRPr="00526EC8" w:rsidRDefault="00526EC8" w:rsidP="00D60A79">
      <w:pPr>
        <w:pStyle w:val="ListParagraph"/>
        <w:numPr>
          <w:ilvl w:val="0"/>
          <w:numId w:val="11"/>
        </w:numPr>
        <w:rPr>
          <w:rFonts w:ascii="Arial" w:hAnsi="Arial" w:cs="Arial"/>
        </w:rPr>
      </w:pPr>
      <w:r w:rsidRPr="00526EC8">
        <w:rPr>
          <w:rFonts w:ascii="Arial" w:hAnsi="Arial" w:cs="Arial"/>
        </w:rPr>
        <w:t>Direct the course team to staff development opportunities, including those available at the University</w:t>
      </w:r>
    </w:p>
    <w:p w14:paraId="723E1790" w14:textId="05AB0D32" w:rsidR="00526EC8" w:rsidRPr="00526EC8" w:rsidRDefault="00526EC8" w:rsidP="00D60A79">
      <w:pPr>
        <w:pStyle w:val="ListParagraph"/>
        <w:numPr>
          <w:ilvl w:val="0"/>
          <w:numId w:val="11"/>
        </w:numPr>
        <w:rPr>
          <w:rFonts w:ascii="Arial" w:hAnsi="Arial" w:cs="Arial"/>
        </w:rPr>
      </w:pPr>
      <w:r w:rsidRPr="00526EC8">
        <w:rPr>
          <w:rFonts w:ascii="Arial" w:hAnsi="Arial" w:cs="Arial"/>
        </w:rPr>
        <w:t xml:space="preserve">Play an active role in </w:t>
      </w:r>
      <w:r w:rsidR="00D40468">
        <w:rPr>
          <w:rFonts w:ascii="Arial" w:hAnsi="Arial" w:cs="Arial"/>
        </w:rPr>
        <w:t xml:space="preserve">encouraging </w:t>
      </w:r>
      <w:r w:rsidRPr="00526EC8">
        <w:rPr>
          <w:rFonts w:ascii="Arial" w:hAnsi="Arial" w:cs="Arial"/>
        </w:rPr>
        <w:t>course enhancement to ensure the ongoing currency of the course</w:t>
      </w:r>
    </w:p>
    <w:p w14:paraId="531AF236" w14:textId="125DB742" w:rsidR="00526EC8" w:rsidRPr="00526EC8" w:rsidRDefault="00526EC8" w:rsidP="00D60A79">
      <w:pPr>
        <w:pStyle w:val="ListParagraph"/>
        <w:numPr>
          <w:ilvl w:val="0"/>
          <w:numId w:val="11"/>
        </w:numPr>
        <w:rPr>
          <w:rFonts w:ascii="Arial" w:hAnsi="Arial" w:cs="Arial"/>
        </w:rPr>
      </w:pPr>
      <w:r w:rsidRPr="00526EC8">
        <w:rPr>
          <w:rFonts w:ascii="Arial" w:hAnsi="Arial" w:cs="Arial"/>
        </w:rPr>
        <w:t>Support the course team in preparing for course or module amendments, course re-approvals, and partnership periodic reviews</w:t>
      </w:r>
    </w:p>
    <w:p w14:paraId="4221126D" w14:textId="77777777" w:rsidR="00526EC8" w:rsidRPr="00526EC8" w:rsidRDefault="00526EC8" w:rsidP="00526EC8">
      <w:pPr>
        <w:pStyle w:val="ListParagraph"/>
        <w:ind w:left="567"/>
        <w:rPr>
          <w:rFonts w:ascii="Arial" w:hAnsi="Arial" w:cs="Arial"/>
          <w:b/>
        </w:rPr>
      </w:pPr>
    </w:p>
    <w:p w14:paraId="53E7AC2F" w14:textId="3813889D" w:rsidR="00D60A79" w:rsidRDefault="00D60A79" w:rsidP="00D60A79">
      <w:pPr>
        <w:pStyle w:val="ListParagraph"/>
        <w:numPr>
          <w:ilvl w:val="1"/>
          <w:numId w:val="1"/>
        </w:numPr>
        <w:ind w:left="567" w:hanging="567"/>
        <w:rPr>
          <w:rFonts w:ascii="Arial" w:hAnsi="Arial" w:cs="Arial"/>
          <w:b/>
        </w:rPr>
      </w:pPr>
      <w:r>
        <w:rPr>
          <w:rFonts w:ascii="Arial" w:hAnsi="Arial" w:cs="Arial"/>
          <w:b/>
        </w:rPr>
        <w:t xml:space="preserve">Provide a </w:t>
      </w:r>
      <w:r w:rsidRPr="00D60A79">
        <w:rPr>
          <w:rFonts w:ascii="Arial" w:hAnsi="Arial" w:cs="Arial"/>
          <w:b/>
        </w:rPr>
        <w:t>link for partner students:</w:t>
      </w:r>
    </w:p>
    <w:p w14:paraId="606CD2FD" w14:textId="77777777" w:rsidR="00D60A79" w:rsidRDefault="00D60A79" w:rsidP="00D60A79">
      <w:pPr>
        <w:pStyle w:val="ListParagraph"/>
        <w:ind w:left="567"/>
        <w:rPr>
          <w:rFonts w:ascii="Arial" w:hAnsi="Arial" w:cs="Arial"/>
          <w:b/>
        </w:rPr>
      </w:pPr>
    </w:p>
    <w:p w14:paraId="2534E798" w14:textId="0218A9C1" w:rsidR="00D60A79" w:rsidRPr="00D60A79" w:rsidRDefault="00D60A79" w:rsidP="00D60A79">
      <w:pPr>
        <w:pStyle w:val="ListParagraph"/>
        <w:numPr>
          <w:ilvl w:val="0"/>
          <w:numId w:val="12"/>
        </w:numPr>
        <w:rPr>
          <w:rFonts w:ascii="Arial" w:hAnsi="Arial" w:cs="Arial"/>
        </w:rPr>
      </w:pPr>
      <w:r w:rsidRPr="00D60A79">
        <w:rPr>
          <w:rFonts w:ascii="Arial" w:hAnsi="Arial" w:cs="Arial"/>
        </w:rPr>
        <w:t>Participate in student induction</w:t>
      </w:r>
    </w:p>
    <w:p w14:paraId="79A58756" w14:textId="073514DA" w:rsidR="00D60A79" w:rsidRPr="00D60A79" w:rsidRDefault="00D60A79" w:rsidP="00D60A79">
      <w:pPr>
        <w:pStyle w:val="ListParagraph"/>
        <w:numPr>
          <w:ilvl w:val="0"/>
          <w:numId w:val="12"/>
        </w:numPr>
        <w:rPr>
          <w:rFonts w:ascii="Arial" w:hAnsi="Arial" w:cs="Arial"/>
        </w:rPr>
      </w:pPr>
      <w:r w:rsidRPr="00D60A79">
        <w:rPr>
          <w:rFonts w:ascii="Arial" w:hAnsi="Arial" w:cs="Arial"/>
        </w:rPr>
        <w:t xml:space="preserve">Meet with students, and promote the role of student academic representative, to provide opportunities for student engagement and feedback on their experiences (in addition to the Course Management Committee);  </w:t>
      </w:r>
    </w:p>
    <w:p w14:paraId="2F3F1A93" w14:textId="1A6DAA78" w:rsidR="00D60A79" w:rsidRDefault="00D60A79" w:rsidP="00D60A79">
      <w:pPr>
        <w:pStyle w:val="ListParagraph"/>
        <w:numPr>
          <w:ilvl w:val="0"/>
          <w:numId w:val="12"/>
        </w:numPr>
        <w:rPr>
          <w:rFonts w:ascii="Arial" w:hAnsi="Arial" w:cs="Arial"/>
        </w:rPr>
      </w:pPr>
      <w:r w:rsidRPr="00D60A79">
        <w:rPr>
          <w:rFonts w:ascii="Arial" w:hAnsi="Arial" w:cs="Arial"/>
        </w:rPr>
        <w:t>Promote progression and support transition from the partner institution to the University</w:t>
      </w:r>
    </w:p>
    <w:p w14:paraId="41CD7BFD" w14:textId="77777777" w:rsidR="00D60A79" w:rsidRPr="00D60A79" w:rsidRDefault="00D60A79" w:rsidP="00D60A79">
      <w:pPr>
        <w:pStyle w:val="ListParagraph"/>
        <w:ind w:left="851" w:hanging="284"/>
        <w:rPr>
          <w:rFonts w:ascii="Arial" w:hAnsi="Arial" w:cs="Arial"/>
        </w:rPr>
      </w:pPr>
    </w:p>
    <w:p w14:paraId="6FFEAEA1" w14:textId="6BE3BC02" w:rsidR="00526EC8" w:rsidRDefault="00077F88" w:rsidP="00ED0A89">
      <w:pPr>
        <w:pStyle w:val="ListParagraph"/>
        <w:numPr>
          <w:ilvl w:val="0"/>
          <w:numId w:val="1"/>
        </w:numPr>
        <w:ind w:left="284" w:hanging="284"/>
        <w:rPr>
          <w:rFonts w:ascii="Arial" w:hAnsi="Arial" w:cs="Arial"/>
          <w:b/>
        </w:rPr>
      </w:pPr>
      <w:r>
        <w:rPr>
          <w:rFonts w:ascii="Arial" w:hAnsi="Arial" w:cs="Arial"/>
          <w:b/>
        </w:rPr>
        <w:t>Reporting</w:t>
      </w:r>
    </w:p>
    <w:p w14:paraId="1AB096E9" w14:textId="77777777" w:rsidR="00ED0A89" w:rsidRDefault="00ED0A89" w:rsidP="00ED0A89">
      <w:pPr>
        <w:pStyle w:val="ListParagraph"/>
        <w:ind w:left="284"/>
        <w:rPr>
          <w:rFonts w:ascii="Arial" w:hAnsi="Arial" w:cs="Arial"/>
          <w:b/>
        </w:rPr>
      </w:pPr>
    </w:p>
    <w:p w14:paraId="68480463" w14:textId="57BEE7A9" w:rsidR="00856D7E" w:rsidRDefault="00077F88" w:rsidP="00856D7E">
      <w:pPr>
        <w:pStyle w:val="ListParagraph"/>
        <w:numPr>
          <w:ilvl w:val="1"/>
          <w:numId w:val="1"/>
        </w:numPr>
        <w:ind w:left="567" w:hanging="567"/>
        <w:rPr>
          <w:rFonts w:ascii="Arial" w:hAnsi="Arial" w:cs="Arial"/>
        </w:rPr>
      </w:pPr>
      <w:r w:rsidRPr="00077F88">
        <w:rPr>
          <w:rFonts w:ascii="Arial" w:hAnsi="Arial" w:cs="Arial"/>
        </w:rPr>
        <w:t>All Link Tu</w:t>
      </w:r>
      <w:r w:rsidR="00BA64AD">
        <w:rPr>
          <w:rFonts w:ascii="Arial" w:hAnsi="Arial" w:cs="Arial"/>
        </w:rPr>
        <w:t xml:space="preserve">tors are </w:t>
      </w:r>
      <w:r w:rsidR="00BA64AD" w:rsidRPr="00856D7E">
        <w:rPr>
          <w:rFonts w:ascii="Arial" w:hAnsi="Arial" w:cs="Arial"/>
          <w:b/>
        </w:rPr>
        <w:t xml:space="preserve">required to complete </w:t>
      </w:r>
      <w:r w:rsidR="00FE7C04" w:rsidRPr="00856D7E">
        <w:rPr>
          <w:rFonts w:ascii="Arial" w:hAnsi="Arial" w:cs="Arial"/>
          <w:b/>
        </w:rPr>
        <w:t>an A</w:t>
      </w:r>
      <w:r w:rsidRPr="00856D7E">
        <w:rPr>
          <w:rFonts w:ascii="Arial" w:hAnsi="Arial" w:cs="Arial"/>
          <w:b/>
        </w:rPr>
        <w:t>nnual Link Tutor Report at the end of the academic year/Semester Two</w:t>
      </w:r>
      <w:r w:rsidRPr="00077F88">
        <w:rPr>
          <w:rFonts w:ascii="Arial" w:hAnsi="Arial" w:cs="Arial"/>
        </w:rPr>
        <w:t xml:space="preserve"> (in accordance with the University’s annual evaluation cycle). The report </w:t>
      </w:r>
      <w:r w:rsidR="00BA64AD">
        <w:rPr>
          <w:rFonts w:ascii="Arial" w:hAnsi="Arial" w:cs="Arial"/>
        </w:rPr>
        <w:t xml:space="preserve">summarises their views on the operation of </w:t>
      </w:r>
      <w:r w:rsidR="00036123">
        <w:rPr>
          <w:rFonts w:ascii="Arial" w:hAnsi="Arial" w:cs="Arial"/>
        </w:rPr>
        <w:t>the collaborative provision at a particular partner based on</w:t>
      </w:r>
      <w:r w:rsidRPr="00077F88">
        <w:rPr>
          <w:rFonts w:ascii="Arial" w:hAnsi="Arial" w:cs="Arial"/>
        </w:rPr>
        <w:t xml:space="preserve"> information </w:t>
      </w:r>
      <w:r w:rsidR="00036123">
        <w:rPr>
          <w:rFonts w:ascii="Arial" w:hAnsi="Arial" w:cs="Arial"/>
        </w:rPr>
        <w:t>gathered during Link Tutor visits and dialogue with the partner during the academic year</w:t>
      </w:r>
      <w:r w:rsidR="002F4AB5">
        <w:rPr>
          <w:rFonts w:ascii="Arial" w:hAnsi="Arial" w:cs="Arial"/>
        </w:rPr>
        <w:t xml:space="preserve"> (</w:t>
      </w:r>
      <w:r w:rsidR="002F4AB5" w:rsidRPr="002F4AB5">
        <w:rPr>
          <w:rFonts w:ascii="Arial" w:hAnsi="Arial" w:cs="Arial"/>
          <w:b/>
        </w:rPr>
        <w:t>see Link Tutor Report Template</w:t>
      </w:r>
      <w:r w:rsidR="002F4AB5">
        <w:rPr>
          <w:rFonts w:ascii="Arial" w:hAnsi="Arial" w:cs="Arial"/>
        </w:rPr>
        <w:t>)</w:t>
      </w:r>
      <w:r w:rsidR="00036123">
        <w:rPr>
          <w:rFonts w:ascii="Arial" w:hAnsi="Arial" w:cs="Arial"/>
        </w:rPr>
        <w:t>.  This report f</w:t>
      </w:r>
      <w:r w:rsidRPr="00077F88">
        <w:rPr>
          <w:rFonts w:ascii="Arial" w:hAnsi="Arial" w:cs="Arial"/>
        </w:rPr>
        <w:t>orms part of the annual evaluation of the course.</w:t>
      </w:r>
    </w:p>
    <w:p w14:paraId="51CA13BD" w14:textId="77777777" w:rsidR="000A7C99" w:rsidRDefault="000A7C99" w:rsidP="000A7C99">
      <w:pPr>
        <w:pStyle w:val="ListParagraph"/>
        <w:ind w:left="567"/>
        <w:rPr>
          <w:rFonts w:ascii="Arial" w:hAnsi="Arial" w:cs="Arial"/>
        </w:rPr>
      </w:pPr>
    </w:p>
    <w:p w14:paraId="00817847" w14:textId="25AD71DE" w:rsidR="00BA64AD" w:rsidRDefault="00BA64AD" w:rsidP="00856D7E">
      <w:pPr>
        <w:pStyle w:val="ListParagraph"/>
        <w:numPr>
          <w:ilvl w:val="1"/>
          <w:numId w:val="1"/>
        </w:numPr>
        <w:ind w:left="567" w:hanging="567"/>
        <w:rPr>
          <w:rFonts w:ascii="Arial" w:hAnsi="Arial" w:cs="Arial"/>
        </w:rPr>
      </w:pPr>
      <w:r w:rsidRPr="00856D7E">
        <w:rPr>
          <w:rFonts w:ascii="Arial" w:hAnsi="Arial" w:cs="Arial"/>
        </w:rPr>
        <w:t xml:space="preserve">Link Tutors also provide </w:t>
      </w:r>
      <w:r w:rsidR="00856D7E" w:rsidRPr="00856D7E">
        <w:rPr>
          <w:rFonts w:ascii="Arial" w:hAnsi="Arial" w:cs="Arial"/>
        </w:rPr>
        <w:t xml:space="preserve">interim </w:t>
      </w:r>
      <w:r w:rsidRPr="00856D7E">
        <w:rPr>
          <w:rFonts w:ascii="Arial" w:hAnsi="Arial" w:cs="Arial"/>
        </w:rPr>
        <w:t xml:space="preserve">feedback </w:t>
      </w:r>
      <w:r w:rsidR="00856D7E" w:rsidRPr="00856D7E">
        <w:rPr>
          <w:rFonts w:ascii="Arial" w:hAnsi="Arial" w:cs="Arial"/>
        </w:rPr>
        <w:t xml:space="preserve">on the operation of the partner course early in the cycle </w:t>
      </w:r>
      <w:r w:rsidR="00FE7C04" w:rsidRPr="00856D7E">
        <w:rPr>
          <w:rFonts w:ascii="Arial" w:hAnsi="Arial" w:cs="Arial"/>
        </w:rPr>
        <w:t xml:space="preserve">through </w:t>
      </w:r>
      <w:r w:rsidR="00FE7C04" w:rsidRPr="00856D7E">
        <w:rPr>
          <w:rFonts w:ascii="Arial" w:hAnsi="Arial" w:cs="Arial"/>
          <w:b/>
        </w:rPr>
        <w:t>a mid-year report</w:t>
      </w:r>
      <w:r w:rsidR="002F4AB5">
        <w:rPr>
          <w:rFonts w:ascii="Arial" w:hAnsi="Arial" w:cs="Arial"/>
          <w:b/>
        </w:rPr>
        <w:t xml:space="preserve"> (see Link Tutor Mid-Year Report Template)</w:t>
      </w:r>
      <w:r w:rsidR="00FE7C04" w:rsidRPr="00856D7E">
        <w:rPr>
          <w:rFonts w:ascii="Arial" w:hAnsi="Arial" w:cs="Arial"/>
        </w:rPr>
        <w:t xml:space="preserve">. </w:t>
      </w:r>
      <w:r w:rsidR="00856D7E" w:rsidRPr="00856D7E">
        <w:rPr>
          <w:rFonts w:ascii="Arial" w:hAnsi="Arial" w:cs="Arial"/>
        </w:rPr>
        <w:t xml:space="preserve">This </w:t>
      </w:r>
      <w:r w:rsidR="00FE7C04" w:rsidRPr="00856D7E">
        <w:rPr>
          <w:rFonts w:ascii="Arial" w:hAnsi="Arial" w:cs="Arial"/>
        </w:rPr>
        <w:t xml:space="preserve">should </w:t>
      </w:r>
      <w:r w:rsidR="00856D7E" w:rsidRPr="00856D7E">
        <w:rPr>
          <w:rFonts w:ascii="Arial" w:hAnsi="Arial" w:cs="Arial"/>
        </w:rPr>
        <w:t>confirm processes have been completed appropriately, e.</w:t>
      </w:r>
      <w:r w:rsidR="00856D7E">
        <w:rPr>
          <w:rFonts w:ascii="Arial" w:hAnsi="Arial" w:cs="Arial"/>
        </w:rPr>
        <w:t xml:space="preserve">g. admissions and registration, approval of public information </w:t>
      </w:r>
      <w:r w:rsidR="00856D7E" w:rsidRPr="00856D7E">
        <w:rPr>
          <w:rFonts w:ascii="Arial" w:hAnsi="Arial" w:cs="Arial"/>
        </w:rPr>
        <w:t>and</w:t>
      </w:r>
      <w:r w:rsidR="00856D7E">
        <w:rPr>
          <w:rFonts w:ascii="Arial" w:hAnsi="Arial" w:cs="Arial"/>
        </w:rPr>
        <w:t xml:space="preserve"> </w:t>
      </w:r>
      <w:r w:rsidR="00FE7C04" w:rsidRPr="00856D7E">
        <w:rPr>
          <w:rFonts w:ascii="Arial" w:hAnsi="Arial" w:cs="Arial"/>
        </w:rPr>
        <w:t xml:space="preserve">identify </w:t>
      </w:r>
      <w:r w:rsidRPr="00856D7E">
        <w:rPr>
          <w:rFonts w:ascii="Arial" w:hAnsi="Arial" w:cs="Arial"/>
        </w:rPr>
        <w:t xml:space="preserve">any issues arising from dialogue with partner staff and students and the Course Management Committee </w:t>
      </w:r>
      <w:r w:rsidR="00FE7C04" w:rsidRPr="00856D7E">
        <w:rPr>
          <w:rFonts w:ascii="Arial" w:hAnsi="Arial" w:cs="Arial"/>
        </w:rPr>
        <w:t xml:space="preserve">and how these are </w:t>
      </w:r>
      <w:r w:rsidRPr="00856D7E">
        <w:rPr>
          <w:rFonts w:ascii="Arial" w:hAnsi="Arial" w:cs="Arial"/>
        </w:rPr>
        <w:t>being addressed</w:t>
      </w:r>
      <w:r w:rsidR="00856D7E">
        <w:rPr>
          <w:rFonts w:ascii="Arial" w:hAnsi="Arial" w:cs="Arial"/>
        </w:rPr>
        <w:t xml:space="preserve">.  This report is </w:t>
      </w:r>
      <w:r w:rsidRPr="00856D7E">
        <w:rPr>
          <w:rFonts w:ascii="Arial" w:hAnsi="Arial" w:cs="Arial"/>
        </w:rPr>
        <w:t xml:space="preserve">completed at the end of Semester One </w:t>
      </w:r>
      <w:r w:rsidR="00856D7E">
        <w:rPr>
          <w:rFonts w:ascii="Arial" w:hAnsi="Arial" w:cs="Arial"/>
        </w:rPr>
        <w:t>(</w:t>
      </w:r>
      <w:r w:rsidRPr="00856D7E">
        <w:rPr>
          <w:rFonts w:ascii="Arial" w:hAnsi="Arial" w:cs="Arial"/>
        </w:rPr>
        <w:t xml:space="preserve">or equivalent). </w:t>
      </w:r>
    </w:p>
    <w:p w14:paraId="01DF9C86" w14:textId="77777777" w:rsidR="00031113" w:rsidRPr="00031113" w:rsidRDefault="00031113" w:rsidP="00031113">
      <w:pPr>
        <w:pStyle w:val="ListParagraph"/>
        <w:ind w:left="567"/>
        <w:rPr>
          <w:rFonts w:ascii="Arial" w:hAnsi="Arial" w:cs="Arial"/>
        </w:rPr>
      </w:pPr>
    </w:p>
    <w:p w14:paraId="28845AD2" w14:textId="4DA248FE" w:rsidR="00ED0A89" w:rsidRPr="00012AB9" w:rsidRDefault="00ED0A89" w:rsidP="00ED0A89">
      <w:pPr>
        <w:pStyle w:val="ListParagraph"/>
        <w:numPr>
          <w:ilvl w:val="0"/>
          <w:numId w:val="1"/>
        </w:numPr>
        <w:spacing w:after="0" w:line="240" w:lineRule="auto"/>
        <w:ind w:left="284" w:hanging="284"/>
        <w:rPr>
          <w:rFonts w:ascii="Arial" w:hAnsi="Arial" w:cs="Arial"/>
        </w:rPr>
      </w:pPr>
      <w:r w:rsidRPr="00ED0A89">
        <w:rPr>
          <w:rFonts w:ascii="Arial" w:hAnsi="Arial" w:cs="Arial"/>
          <w:b/>
        </w:rPr>
        <w:t>Link Tutor Induction/Briefing</w:t>
      </w:r>
    </w:p>
    <w:p w14:paraId="65D71D3D" w14:textId="77777777" w:rsidR="00012AB9" w:rsidRPr="00ED0A89" w:rsidRDefault="00012AB9" w:rsidP="00012AB9">
      <w:pPr>
        <w:pStyle w:val="ListParagraph"/>
        <w:spacing w:after="0" w:line="240" w:lineRule="auto"/>
        <w:ind w:left="284"/>
        <w:rPr>
          <w:rFonts w:ascii="Arial" w:hAnsi="Arial" w:cs="Arial"/>
        </w:rPr>
      </w:pPr>
    </w:p>
    <w:p w14:paraId="789CE7F4" w14:textId="58EF8EE1" w:rsidR="00ED0A89" w:rsidRPr="00ED0A89" w:rsidRDefault="00ED0A89" w:rsidP="00ED0A89">
      <w:pPr>
        <w:pStyle w:val="ListParagraph"/>
        <w:numPr>
          <w:ilvl w:val="1"/>
          <w:numId w:val="1"/>
        </w:numPr>
        <w:spacing w:after="0" w:line="240" w:lineRule="auto"/>
        <w:ind w:left="567" w:hanging="567"/>
        <w:rPr>
          <w:rFonts w:ascii="Arial" w:hAnsi="Arial" w:cs="Arial"/>
        </w:rPr>
      </w:pPr>
      <w:r w:rsidRPr="00ED0A89">
        <w:rPr>
          <w:rFonts w:ascii="Arial" w:hAnsi="Arial" w:cs="Arial"/>
        </w:rPr>
        <w:t xml:space="preserve">New Link Tutors (and those returning to the role after a significant break, i.e. more than 2 years) are required to attend </w:t>
      </w:r>
      <w:r w:rsidRPr="00ED0A89">
        <w:rPr>
          <w:rFonts w:ascii="Arial" w:hAnsi="Arial" w:cs="Arial"/>
          <w:b/>
        </w:rPr>
        <w:t>a formal Link Tutor induction/briefing</w:t>
      </w:r>
      <w:r w:rsidRPr="00ED0A89">
        <w:rPr>
          <w:rFonts w:ascii="Arial" w:hAnsi="Arial" w:cs="Arial"/>
        </w:rPr>
        <w:t xml:space="preserve"> provided by the Head of Collaborative Programmes/AQU as preparation for the role.  Where possible, this will take place early in the semester in which they commence the role.  It may also be possible to arrange “buddying” where a more experienced Link Tutor provides support to a new Link Tutor during their first year.</w:t>
      </w:r>
    </w:p>
    <w:p w14:paraId="367B684A" w14:textId="77777777" w:rsidR="00ED0A89" w:rsidRPr="00ED0A89" w:rsidRDefault="00ED0A89" w:rsidP="00ED0A89">
      <w:pPr>
        <w:pStyle w:val="ListParagraph"/>
        <w:ind w:left="567" w:hanging="567"/>
        <w:rPr>
          <w:rFonts w:ascii="Arial" w:hAnsi="Arial" w:cs="Arial"/>
        </w:rPr>
      </w:pPr>
    </w:p>
    <w:p w14:paraId="375CA10C" w14:textId="77777777" w:rsidR="00ED0A89" w:rsidRPr="00ED0A89" w:rsidRDefault="00ED0A89" w:rsidP="00ED0A89">
      <w:pPr>
        <w:pStyle w:val="ListParagraph"/>
        <w:numPr>
          <w:ilvl w:val="1"/>
          <w:numId w:val="1"/>
        </w:numPr>
        <w:spacing w:after="0" w:line="240" w:lineRule="auto"/>
        <w:ind w:left="567" w:hanging="567"/>
        <w:rPr>
          <w:rFonts w:ascii="Arial" w:hAnsi="Arial" w:cs="Arial"/>
        </w:rPr>
      </w:pPr>
      <w:r w:rsidRPr="00ED0A89">
        <w:rPr>
          <w:rFonts w:ascii="Arial" w:hAnsi="Arial" w:cs="Arial"/>
        </w:rPr>
        <w:t>Further information to support induction and briefing on the Link Tutor role is provided on the Link Tutor Blackboard site.</w:t>
      </w:r>
    </w:p>
    <w:p w14:paraId="779B0BBE" w14:textId="77777777" w:rsidR="00ED0A89" w:rsidRPr="00ED0A89" w:rsidRDefault="00ED0A89" w:rsidP="00ED0A89">
      <w:pPr>
        <w:pStyle w:val="ListParagraph"/>
        <w:ind w:left="567" w:hanging="567"/>
        <w:rPr>
          <w:rFonts w:ascii="Arial" w:hAnsi="Arial" w:cs="Arial"/>
        </w:rPr>
      </w:pPr>
    </w:p>
    <w:p w14:paraId="121E75AE" w14:textId="77777777" w:rsidR="00ED0A89" w:rsidRPr="00ED0A89" w:rsidRDefault="00ED0A89" w:rsidP="00ED0A89">
      <w:pPr>
        <w:pStyle w:val="ListParagraph"/>
        <w:numPr>
          <w:ilvl w:val="0"/>
          <w:numId w:val="1"/>
        </w:numPr>
        <w:spacing w:after="0" w:line="240" w:lineRule="auto"/>
        <w:ind w:left="284" w:hanging="284"/>
        <w:rPr>
          <w:rFonts w:ascii="Arial" w:hAnsi="Arial" w:cs="Arial"/>
        </w:rPr>
      </w:pPr>
      <w:r w:rsidRPr="00ED0A89">
        <w:rPr>
          <w:rFonts w:ascii="Arial" w:hAnsi="Arial" w:cs="Arial"/>
          <w:b/>
        </w:rPr>
        <w:t>Link Tutor Forum</w:t>
      </w:r>
    </w:p>
    <w:p w14:paraId="1DD67B78" w14:textId="2C171C99" w:rsidR="008550F4" w:rsidRDefault="00ED0A89" w:rsidP="008550F4">
      <w:pPr>
        <w:pStyle w:val="ListParagraph"/>
        <w:numPr>
          <w:ilvl w:val="1"/>
          <w:numId w:val="1"/>
        </w:numPr>
        <w:spacing w:after="0" w:line="240" w:lineRule="auto"/>
        <w:ind w:left="567" w:hanging="567"/>
        <w:rPr>
          <w:rFonts w:ascii="Arial" w:hAnsi="Arial" w:cs="Arial"/>
        </w:rPr>
      </w:pPr>
      <w:r w:rsidRPr="00ED0A89">
        <w:rPr>
          <w:rFonts w:ascii="Arial" w:hAnsi="Arial" w:cs="Arial"/>
        </w:rPr>
        <w:t xml:space="preserve">Link Tutors are expected to attend the bi-annual Link Tutor Forums which are coordinated by the Head of Collaborative Programmes and AQU.  The Forums </w:t>
      </w:r>
      <w:r w:rsidR="00444583">
        <w:rPr>
          <w:rFonts w:ascii="Arial" w:hAnsi="Arial" w:cs="Arial"/>
        </w:rPr>
        <w:t>aim</w:t>
      </w:r>
      <w:r w:rsidRPr="00ED0A89">
        <w:rPr>
          <w:rFonts w:ascii="Arial" w:hAnsi="Arial" w:cs="Arial"/>
        </w:rPr>
        <w:t xml:space="preserve"> to support the Link Tutors in performing their role, provide updates on policy and procedural changes relevant to collaborative provision, maintain currency and share experiences and good practice in collaborative working.</w:t>
      </w:r>
    </w:p>
    <w:p w14:paraId="5A7F9365" w14:textId="1C201A22" w:rsidR="008550F4" w:rsidRDefault="00ED0A89" w:rsidP="008550F4">
      <w:pPr>
        <w:pStyle w:val="ListParagraph"/>
        <w:numPr>
          <w:ilvl w:val="1"/>
          <w:numId w:val="1"/>
        </w:numPr>
        <w:spacing w:after="0" w:line="240" w:lineRule="auto"/>
        <w:ind w:left="567" w:hanging="567"/>
        <w:rPr>
          <w:rFonts w:ascii="Arial" w:hAnsi="Arial" w:cs="Arial"/>
        </w:rPr>
      </w:pPr>
      <w:r w:rsidRPr="008550F4">
        <w:rPr>
          <w:rFonts w:ascii="Arial" w:hAnsi="Arial" w:cs="Arial"/>
        </w:rPr>
        <w:t>Link Tutors are invited to attend the annual Partner Staff Development event.</w:t>
      </w:r>
    </w:p>
    <w:p w14:paraId="6EBA83A7" w14:textId="77777777" w:rsidR="00795ECB" w:rsidRPr="008550F4" w:rsidRDefault="00795ECB" w:rsidP="00795ECB">
      <w:pPr>
        <w:pStyle w:val="ListParagraph"/>
        <w:spacing w:after="0" w:line="240" w:lineRule="auto"/>
        <w:ind w:left="360"/>
        <w:rPr>
          <w:rFonts w:ascii="Arial" w:hAnsi="Arial" w:cs="Arial"/>
        </w:rPr>
      </w:pPr>
    </w:p>
    <w:p w14:paraId="4BD23FCF" w14:textId="77777777" w:rsidR="009217DB" w:rsidRDefault="009217DB" w:rsidP="008C2D29">
      <w:pPr>
        <w:jc w:val="center"/>
        <w:rPr>
          <w:rFonts w:ascii="Arial" w:hAnsi="Arial" w:cs="Arial"/>
          <w:b/>
        </w:rPr>
      </w:pPr>
    </w:p>
    <w:p w14:paraId="5DAF2C87" w14:textId="0793CAA8" w:rsidR="008C2D29" w:rsidRDefault="00795ECB" w:rsidP="008C2D29">
      <w:pPr>
        <w:jc w:val="center"/>
        <w:rPr>
          <w:rFonts w:ascii="Arial" w:hAnsi="Arial" w:cs="Arial"/>
          <w:b/>
        </w:rPr>
      </w:pPr>
      <w:r>
        <w:rPr>
          <w:rFonts w:ascii="Arial" w:hAnsi="Arial" w:cs="Arial"/>
          <w:b/>
        </w:rPr>
        <w:t xml:space="preserve">Diagram 1 - </w:t>
      </w:r>
      <w:r w:rsidR="008C2D29" w:rsidRPr="008C2D29">
        <w:rPr>
          <w:rFonts w:ascii="Arial" w:hAnsi="Arial" w:cs="Arial"/>
          <w:b/>
        </w:rPr>
        <w:t>Summary of the Link Tutor Role</w:t>
      </w:r>
    </w:p>
    <w:p w14:paraId="3618470A" w14:textId="3E5630C5" w:rsidR="008C2D29" w:rsidRDefault="00094603" w:rsidP="008C2D29">
      <w:pPr>
        <w:jc w:val="center"/>
        <w:rPr>
          <w:rFonts w:ascii="Arial" w:hAnsi="Arial" w:cs="Arial"/>
        </w:rPr>
      </w:pPr>
      <w:r>
        <w:rPr>
          <w:rFonts w:ascii="Arial" w:hAnsi="Arial" w:cs="Arial"/>
          <w:noProof/>
          <w:lang w:eastAsia="en-GB"/>
        </w:rPr>
        <mc:AlternateContent>
          <mc:Choice Requires="wps">
            <w:drawing>
              <wp:anchor distT="0" distB="0" distL="114300" distR="114300" simplePos="0" relativeHeight="251658240" behindDoc="0" locked="0" layoutInCell="1" allowOverlap="1" wp14:anchorId="0F8777F0" wp14:editId="25F4E447">
                <wp:simplePos x="0" y="0"/>
                <wp:positionH relativeFrom="margin">
                  <wp:align>left</wp:align>
                </wp:positionH>
                <wp:positionV relativeFrom="paragraph">
                  <wp:posOffset>100330</wp:posOffset>
                </wp:positionV>
                <wp:extent cx="3295650" cy="4095750"/>
                <wp:effectExtent l="0" t="0" r="19050" b="1905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0" cy="4095750"/>
                        </a:xfrm>
                        <a:prstGeom prst="roundRect">
                          <a:avLst>
                            <a:gd name="adj" fmla="val 16667"/>
                          </a:avLst>
                        </a:prstGeom>
                        <a:solidFill>
                          <a:srgbClr val="FFFFFF"/>
                        </a:solidFill>
                        <a:ln w="9525">
                          <a:solidFill>
                            <a:srgbClr val="000000"/>
                          </a:solidFill>
                          <a:round/>
                          <a:headEnd/>
                          <a:tailEnd/>
                        </a:ln>
                      </wps:spPr>
                      <wps:txbx>
                        <w:txbxContent>
                          <w:p w14:paraId="0461B105" w14:textId="77777777" w:rsidR="008C2D29" w:rsidRDefault="008C2D29" w:rsidP="008C2D29">
                            <w:pPr>
                              <w:pStyle w:val="BodyTextIndent2"/>
                              <w:jc w:val="left"/>
                              <w:rPr>
                                <w:rFonts w:ascii="Arial" w:hAnsi="Arial" w:cs="Arial"/>
                                <w:b/>
                                <w:i/>
                                <w:szCs w:val="22"/>
                              </w:rPr>
                            </w:pPr>
                            <w:r w:rsidRPr="008165BD">
                              <w:rPr>
                                <w:rFonts w:ascii="Arial" w:hAnsi="Arial" w:cs="Arial"/>
                                <w:b/>
                                <w:i/>
                                <w:szCs w:val="22"/>
                              </w:rPr>
                              <w:t>Monitor</w:t>
                            </w:r>
                            <w:r>
                              <w:rPr>
                                <w:rFonts w:ascii="Arial" w:hAnsi="Arial" w:cs="Arial"/>
                                <w:b/>
                                <w:i/>
                                <w:szCs w:val="22"/>
                              </w:rPr>
                              <w:t>ing of</w:t>
                            </w:r>
                            <w:r w:rsidRPr="008165BD">
                              <w:rPr>
                                <w:rFonts w:ascii="Arial" w:hAnsi="Arial" w:cs="Arial"/>
                                <w:b/>
                                <w:i/>
                                <w:szCs w:val="22"/>
                              </w:rPr>
                              <w:t xml:space="preserve"> </w:t>
                            </w:r>
                            <w:r>
                              <w:rPr>
                                <w:rFonts w:ascii="Arial" w:hAnsi="Arial" w:cs="Arial"/>
                                <w:b/>
                                <w:i/>
                                <w:szCs w:val="22"/>
                              </w:rPr>
                              <w:t>Quality Assurance and Enhancement</w:t>
                            </w:r>
                          </w:p>
                          <w:p w14:paraId="32D0C730" w14:textId="77777777" w:rsidR="008C2D29" w:rsidRPr="00F27B86" w:rsidRDefault="008C2D29" w:rsidP="008C2D29">
                            <w:pPr>
                              <w:pStyle w:val="BodyTextIndent2"/>
                              <w:jc w:val="left"/>
                              <w:rPr>
                                <w:rFonts w:ascii="Arial" w:hAnsi="Arial" w:cs="Arial"/>
                                <w:b/>
                                <w:i/>
                                <w:szCs w:val="22"/>
                              </w:rPr>
                            </w:pPr>
                          </w:p>
                          <w:p w14:paraId="705CF220" w14:textId="4AA2FFA5" w:rsidR="004E6F75" w:rsidRDefault="004E6F75" w:rsidP="00F8302F">
                            <w:pPr>
                              <w:pStyle w:val="BodyTextIndent2"/>
                              <w:numPr>
                                <w:ilvl w:val="0"/>
                                <w:numId w:val="18"/>
                              </w:numPr>
                              <w:ind w:left="284" w:hanging="284"/>
                              <w:jc w:val="left"/>
                              <w:rPr>
                                <w:rFonts w:ascii="Arial" w:hAnsi="Arial" w:cs="Arial"/>
                                <w:szCs w:val="22"/>
                              </w:rPr>
                            </w:pPr>
                            <w:r>
                              <w:rPr>
                                <w:rFonts w:ascii="Arial" w:hAnsi="Arial" w:cs="Arial"/>
                                <w:szCs w:val="22"/>
                              </w:rPr>
                              <w:t xml:space="preserve">Ensure partner </w:t>
                            </w:r>
                            <w:r w:rsidRPr="004E6F75">
                              <w:rPr>
                                <w:rFonts w:ascii="Arial" w:hAnsi="Arial" w:cs="Arial"/>
                                <w:szCs w:val="22"/>
                              </w:rPr>
                              <w:t xml:space="preserve">engagement in processes </w:t>
                            </w:r>
                            <w:r>
                              <w:rPr>
                                <w:rFonts w:ascii="Arial" w:hAnsi="Arial" w:cs="Arial"/>
                                <w:szCs w:val="22"/>
                              </w:rPr>
                              <w:t xml:space="preserve">for </w:t>
                            </w:r>
                            <w:r w:rsidR="00A22AF4">
                              <w:rPr>
                                <w:rFonts w:ascii="Arial" w:hAnsi="Arial" w:cs="Arial"/>
                                <w:szCs w:val="22"/>
                              </w:rPr>
                              <w:t>registration, pro</w:t>
                            </w:r>
                            <w:r w:rsidR="00A22AF4">
                              <w:rPr>
                                <w:rFonts w:ascii="Arial" w:hAnsi="Arial" w:cs="Arial"/>
                                <w:szCs w:val="22"/>
                              </w:rPr>
                              <w:softHyphen/>
                              <w:t xml:space="preserve">gression </w:t>
                            </w:r>
                            <w:r w:rsidRPr="004E6F75">
                              <w:rPr>
                                <w:rFonts w:ascii="Arial" w:hAnsi="Arial" w:cs="Arial"/>
                                <w:szCs w:val="22"/>
                              </w:rPr>
                              <w:t>and</w:t>
                            </w:r>
                            <w:r w:rsidR="00A22AF4">
                              <w:rPr>
                                <w:rFonts w:ascii="Arial" w:hAnsi="Arial" w:cs="Arial"/>
                                <w:szCs w:val="22"/>
                              </w:rPr>
                              <w:t>,</w:t>
                            </w:r>
                            <w:r w:rsidRPr="004E6F75">
                              <w:rPr>
                                <w:rFonts w:ascii="Arial" w:hAnsi="Arial" w:cs="Arial"/>
                                <w:szCs w:val="22"/>
                              </w:rPr>
                              <w:t xml:space="preserve"> where necessary</w:t>
                            </w:r>
                            <w:r w:rsidR="00A22AF4">
                              <w:rPr>
                                <w:rFonts w:ascii="Arial" w:hAnsi="Arial" w:cs="Arial"/>
                                <w:szCs w:val="22"/>
                              </w:rPr>
                              <w:t>,</w:t>
                            </w:r>
                            <w:r w:rsidRPr="004E6F75">
                              <w:rPr>
                                <w:rFonts w:ascii="Arial" w:hAnsi="Arial" w:cs="Arial"/>
                                <w:szCs w:val="22"/>
                              </w:rPr>
                              <w:t xml:space="preserve"> withdrawal </w:t>
                            </w:r>
                            <w:r>
                              <w:rPr>
                                <w:rFonts w:ascii="Arial" w:hAnsi="Arial" w:cs="Arial"/>
                                <w:szCs w:val="22"/>
                              </w:rPr>
                              <w:t>of students</w:t>
                            </w:r>
                          </w:p>
                          <w:p w14:paraId="2D7398B7" w14:textId="55751F55" w:rsidR="00094603" w:rsidRDefault="008C2D29" w:rsidP="00F8302F">
                            <w:pPr>
                              <w:pStyle w:val="BodyTextIndent2"/>
                              <w:numPr>
                                <w:ilvl w:val="0"/>
                                <w:numId w:val="18"/>
                              </w:numPr>
                              <w:ind w:left="284" w:hanging="284"/>
                              <w:jc w:val="left"/>
                              <w:rPr>
                                <w:rFonts w:ascii="Arial" w:hAnsi="Arial" w:cs="Arial"/>
                                <w:szCs w:val="22"/>
                              </w:rPr>
                            </w:pPr>
                            <w:r w:rsidRPr="008165BD">
                              <w:rPr>
                                <w:rFonts w:ascii="Arial" w:hAnsi="Arial" w:cs="Arial"/>
                                <w:szCs w:val="22"/>
                              </w:rPr>
                              <w:t xml:space="preserve">Confirm </w:t>
                            </w:r>
                            <w:r w:rsidR="00F8302F" w:rsidRPr="00F8302F">
                              <w:rPr>
                                <w:rFonts w:ascii="Arial" w:hAnsi="Arial" w:cs="Arial"/>
                                <w:szCs w:val="22"/>
                              </w:rPr>
                              <w:t xml:space="preserve">assessment arrangements </w:t>
                            </w:r>
                            <w:r w:rsidR="00D6158E">
                              <w:rPr>
                                <w:rFonts w:ascii="Arial" w:hAnsi="Arial" w:cs="Arial"/>
                                <w:szCs w:val="22"/>
                              </w:rPr>
                              <w:t xml:space="preserve">are </w:t>
                            </w:r>
                            <w:r w:rsidR="00D6158E" w:rsidRPr="00F8302F">
                              <w:rPr>
                                <w:rFonts w:ascii="Arial" w:hAnsi="Arial" w:cs="Arial"/>
                                <w:szCs w:val="22"/>
                              </w:rPr>
                              <w:t xml:space="preserve">planned and </w:t>
                            </w:r>
                            <w:r w:rsidR="00D6158E">
                              <w:rPr>
                                <w:rFonts w:ascii="Arial" w:hAnsi="Arial" w:cs="Arial"/>
                                <w:szCs w:val="22"/>
                              </w:rPr>
                              <w:t>take</w:t>
                            </w:r>
                            <w:r w:rsidR="00D6158E" w:rsidRPr="00F8302F">
                              <w:rPr>
                                <w:rFonts w:ascii="Arial" w:hAnsi="Arial" w:cs="Arial"/>
                                <w:szCs w:val="22"/>
                              </w:rPr>
                              <w:t xml:space="preserve"> place</w:t>
                            </w:r>
                            <w:r w:rsidR="00D6158E">
                              <w:rPr>
                                <w:rFonts w:ascii="Arial" w:hAnsi="Arial" w:cs="Arial"/>
                                <w:szCs w:val="22"/>
                              </w:rPr>
                              <w:t xml:space="preserve">, </w:t>
                            </w:r>
                            <w:r w:rsidR="00F8302F">
                              <w:rPr>
                                <w:rFonts w:ascii="Arial" w:hAnsi="Arial" w:cs="Arial"/>
                                <w:szCs w:val="22"/>
                              </w:rPr>
                              <w:t xml:space="preserve">including </w:t>
                            </w:r>
                            <w:r w:rsidR="00094603">
                              <w:rPr>
                                <w:rFonts w:ascii="Arial" w:hAnsi="Arial" w:cs="Arial"/>
                                <w:szCs w:val="22"/>
                              </w:rPr>
                              <w:t xml:space="preserve">submission of marks, </w:t>
                            </w:r>
                            <w:r w:rsidR="00D6158E">
                              <w:rPr>
                                <w:rFonts w:ascii="Arial" w:hAnsi="Arial" w:cs="Arial"/>
                                <w:szCs w:val="22"/>
                              </w:rPr>
                              <w:t xml:space="preserve">exam boards, </w:t>
                            </w:r>
                            <w:r w:rsidR="00F8302F">
                              <w:rPr>
                                <w:rFonts w:ascii="Arial" w:hAnsi="Arial" w:cs="Arial"/>
                                <w:szCs w:val="22"/>
                              </w:rPr>
                              <w:t xml:space="preserve">verification, </w:t>
                            </w:r>
                            <w:r w:rsidR="00F8302F" w:rsidRPr="00F8302F">
                              <w:rPr>
                                <w:rFonts w:ascii="Arial" w:hAnsi="Arial" w:cs="Arial"/>
                                <w:szCs w:val="22"/>
                              </w:rPr>
                              <w:t>internal and external moderation</w:t>
                            </w:r>
                            <w:r w:rsidR="00F8302F">
                              <w:rPr>
                                <w:rFonts w:ascii="Arial" w:hAnsi="Arial" w:cs="Arial"/>
                                <w:szCs w:val="22"/>
                              </w:rPr>
                              <w:t>, cross-moderation (where applicable) and feedback</w:t>
                            </w:r>
                            <w:r w:rsidR="00F8302F" w:rsidRPr="00F8302F">
                              <w:rPr>
                                <w:rFonts w:ascii="Arial" w:hAnsi="Arial" w:cs="Arial"/>
                                <w:szCs w:val="22"/>
                              </w:rPr>
                              <w:t>.</w:t>
                            </w:r>
                          </w:p>
                          <w:p w14:paraId="75D2DEEC" w14:textId="0D199820" w:rsidR="001557A0" w:rsidRPr="001557A0" w:rsidRDefault="001557A0" w:rsidP="001A71A4">
                            <w:pPr>
                              <w:pStyle w:val="BodyTextIndent2"/>
                              <w:numPr>
                                <w:ilvl w:val="0"/>
                                <w:numId w:val="18"/>
                              </w:numPr>
                              <w:ind w:left="284" w:hanging="284"/>
                              <w:jc w:val="left"/>
                              <w:rPr>
                                <w:rFonts w:ascii="Arial" w:hAnsi="Arial" w:cs="Arial"/>
                                <w:szCs w:val="22"/>
                              </w:rPr>
                            </w:pPr>
                            <w:r w:rsidRPr="001557A0">
                              <w:rPr>
                                <w:rFonts w:ascii="Arial" w:hAnsi="Arial" w:cs="Arial"/>
                                <w:szCs w:val="22"/>
                              </w:rPr>
                              <w:t>Check programme information, including the programme specification, course handbooks and module outlines</w:t>
                            </w:r>
                          </w:p>
                          <w:p w14:paraId="69F5F4B3" w14:textId="1E127D26" w:rsidR="008C2D29" w:rsidRDefault="00D6158E" w:rsidP="00F8302F">
                            <w:pPr>
                              <w:pStyle w:val="BodyTextIndent2"/>
                              <w:numPr>
                                <w:ilvl w:val="0"/>
                                <w:numId w:val="18"/>
                              </w:numPr>
                              <w:ind w:left="284" w:hanging="284"/>
                              <w:jc w:val="left"/>
                              <w:rPr>
                                <w:rFonts w:ascii="Arial" w:hAnsi="Arial" w:cs="Arial"/>
                                <w:szCs w:val="22"/>
                              </w:rPr>
                            </w:pPr>
                            <w:r w:rsidRPr="00D6158E">
                              <w:rPr>
                                <w:rFonts w:ascii="Arial" w:hAnsi="Arial" w:cs="Arial"/>
                                <w:szCs w:val="22"/>
                              </w:rPr>
                              <w:t xml:space="preserve">Check </w:t>
                            </w:r>
                            <w:r w:rsidR="00B75648">
                              <w:rPr>
                                <w:rFonts w:ascii="Arial" w:hAnsi="Arial" w:cs="Arial"/>
                                <w:szCs w:val="22"/>
                              </w:rPr>
                              <w:t xml:space="preserve">appropriate </w:t>
                            </w:r>
                            <w:r w:rsidRPr="00D6158E">
                              <w:rPr>
                                <w:rFonts w:ascii="Arial" w:hAnsi="Arial" w:cs="Arial"/>
                                <w:szCs w:val="22"/>
                              </w:rPr>
                              <w:t xml:space="preserve">arrangements </w:t>
                            </w:r>
                            <w:r w:rsidR="00B75648">
                              <w:rPr>
                                <w:rFonts w:ascii="Arial" w:hAnsi="Arial" w:cs="Arial"/>
                                <w:szCs w:val="22"/>
                              </w:rPr>
                              <w:t xml:space="preserve">are in place </w:t>
                            </w:r>
                            <w:r w:rsidRPr="00D6158E">
                              <w:rPr>
                                <w:rFonts w:ascii="Arial" w:hAnsi="Arial" w:cs="Arial"/>
                                <w:szCs w:val="22"/>
                              </w:rPr>
                              <w:t>for obtaining student feedback, including module evaluation, course survey</w:t>
                            </w:r>
                            <w:r>
                              <w:rPr>
                                <w:rFonts w:ascii="Arial" w:hAnsi="Arial" w:cs="Arial"/>
                                <w:szCs w:val="22"/>
                              </w:rPr>
                              <w:t>s</w:t>
                            </w:r>
                            <w:r w:rsidRPr="00D6158E">
                              <w:rPr>
                                <w:rFonts w:ascii="Arial" w:hAnsi="Arial" w:cs="Arial"/>
                                <w:szCs w:val="22"/>
                              </w:rPr>
                              <w:t xml:space="preserve"> and engagement with the NSS</w:t>
                            </w:r>
                            <w:r w:rsidR="00F8302F" w:rsidRPr="00F8302F">
                              <w:rPr>
                                <w:rFonts w:ascii="Arial" w:hAnsi="Arial" w:cs="Arial"/>
                                <w:szCs w:val="22"/>
                              </w:rPr>
                              <w:t xml:space="preserve"> </w:t>
                            </w:r>
                          </w:p>
                          <w:p w14:paraId="1BB967B9" w14:textId="77777777" w:rsidR="008C2D29" w:rsidRDefault="008C2D29" w:rsidP="00F8302F">
                            <w:pPr>
                              <w:pStyle w:val="BodyTextIndent2"/>
                              <w:numPr>
                                <w:ilvl w:val="0"/>
                                <w:numId w:val="18"/>
                              </w:numPr>
                              <w:ind w:left="284" w:hanging="284"/>
                              <w:jc w:val="left"/>
                            </w:pPr>
                            <w:r w:rsidRPr="005D06C3">
                              <w:rPr>
                                <w:rFonts w:ascii="Arial" w:hAnsi="Arial" w:cs="Arial"/>
                                <w:szCs w:val="22"/>
                              </w:rPr>
                              <w:t>Remind the course team that all teaching staff must be</w:t>
                            </w:r>
                            <w:r>
                              <w:rPr>
                                <w:rFonts w:ascii="Arial" w:hAnsi="Arial" w:cs="Arial"/>
                                <w:szCs w:val="22"/>
                              </w:rPr>
                              <w:t xml:space="preserve"> set up as Registered Lecturers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8777F0" id="Rounded Rectangle 2" o:spid="_x0000_s1026" style="position:absolute;left:0;text-align:left;margin-left:0;margin-top:7.9pt;width:259.5pt;height:32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">
                <v:textbox>
                  <w:txbxContent>
                    <w:p w14:paraId="0461B105" w14:textId="77777777" w:rsidR="008C2D29" w:rsidRDefault="008C2D29" w:rsidP="008C2D29">
                      <w:pPr>
                        <w:pStyle w:val="BodyTextIndent2"/>
                        <w:jc w:val="left"/>
                        <w:rPr>
                          <w:rFonts w:ascii="Arial" w:hAnsi="Arial" w:cs="Arial"/>
                          <w:b/>
                          <w:i/>
                          <w:szCs w:val="22"/>
                        </w:rPr>
                      </w:pPr>
                      <w:r w:rsidRPr="008165BD">
                        <w:rPr>
                          <w:rFonts w:ascii="Arial" w:hAnsi="Arial" w:cs="Arial"/>
                          <w:b/>
                          <w:i/>
                          <w:szCs w:val="22"/>
                        </w:rPr>
                        <w:t>Monitor</w:t>
                      </w:r>
                      <w:r>
                        <w:rPr>
                          <w:rFonts w:ascii="Arial" w:hAnsi="Arial" w:cs="Arial"/>
                          <w:b/>
                          <w:i/>
                          <w:szCs w:val="22"/>
                        </w:rPr>
                        <w:t>ing of</w:t>
                      </w:r>
                      <w:r w:rsidRPr="008165BD">
                        <w:rPr>
                          <w:rFonts w:ascii="Arial" w:hAnsi="Arial" w:cs="Arial"/>
                          <w:b/>
                          <w:i/>
                          <w:szCs w:val="22"/>
                        </w:rPr>
                        <w:t xml:space="preserve"> </w:t>
                      </w:r>
                      <w:r>
                        <w:rPr>
                          <w:rFonts w:ascii="Arial" w:hAnsi="Arial" w:cs="Arial"/>
                          <w:b/>
                          <w:i/>
                          <w:szCs w:val="22"/>
                        </w:rPr>
                        <w:t>Quality Assurance and Enhancement</w:t>
                      </w:r>
                    </w:p>
                    <w:p w14:paraId="32D0C730" w14:textId="77777777" w:rsidR="008C2D29" w:rsidRPr="00F27B86" w:rsidRDefault="008C2D29" w:rsidP="008C2D29">
                      <w:pPr>
                        <w:pStyle w:val="BodyTextIndent2"/>
                        <w:jc w:val="left"/>
                        <w:rPr>
                          <w:rFonts w:ascii="Arial" w:hAnsi="Arial" w:cs="Arial"/>
                          <w:b/>
                          <w:i/>
                          <w:szCs w:val="22"/>
                        </w:rPr>
                      </w:pPr>
                    </w:p>
                    <w:p w14:paraId="705CF220" w14:textId="4AA2FFA5" w:rsidR="004E6F75" w:rsidRDefault="004E6F75" w:rsidP="00F8302F">
                      <w:pPr>
                        <w:pStyle w:val="BodyTextIndent2"/>
                        <w:numPr>
                          <w:ilvl w:val="0"/>
                          <w:numId w:val="18"/>
                        </w:numPr>
                        <w:ind w:left="284" w:hanging="284"/>
                        <w:jc w:val="left"/>
                        <w:rPr>
                          <w:rFonts w:ascii="Arial" w:hAnsi="Arial" w:cs="Arial"/>
                          <w:szCs w:val="22"/>
                        </w:rPr>
                      </w:pPr>
                      <w:r>
                        <w:rPr>
                          <w:rFonts w:ascii="Arial" w:hAnsi="Arial" w:cs="Arial"/>
                          <w:szCs w:val="22"/>
                        </w:rPr>
                        <w:t xml:space="preserve">Ensure partner </w:t>
                      </w:r>
                      <w:r w:rsidRPr="004E6F75">
                        <w:rPr>
                          <w:rFonts w:ascii="Arial" w:hAnsi="Arial" w:cs="Arial"/>
                          <w:szCs w:val="22"/>
                        </w:rPr>
                        <w:t xml:space="preserve">engagement in processes </w:t>
                      </w:r>
                      <w:r>
                        <w:rPr>
                          <w:rFonts w:ascii="Arial" w:hAnsi="Arial" w:cs="Arial"/>
                          <w:szCs w:val="22"/>
                        </w:rPr>
                        <w:t xml:space="preserve">for </w:t>
                      </w:r>
                      <w:r w:rsidR="00A22AF4">
                        <w:rPr>
                          <w:rFonts w:ascii="Arial" w:hAnsi="Arial" w:cs="Arial"/>
                          <w:szCs w:val="22"/>
                        </w:rPr>
                        <w:t>registration, pro</w:t>
                      </w:r>
                      <w:r w:rsidR="00A22AF4">
                        <w:rPr>
                          <w:rFonts w:ascii="Arial" w:hAnsi="Arial" w:cs="Arial"/>
                          <w:szCs w:val="22"/>
                        </w:rPr>
                        <w:softHyphen/>
                        <w:t xml:space="preserve">gression </w:t>
                      </w:r>
                      <w:r w:rsidRPr="004E6F75">
                        <w:rPr>
                          <w:rFonts w:ascii="Arial" w:hAnsi="Arial" w:cs="Arial"/>
                          <w:szCs w:val="22"/>
                        </w:rPr>
                        <w:t>and</w:t>
                      </w:r>
                      <w:r w:rsidR="00A22AF4">
                        <w:rPr>
                          <w:rFonts w:ascii="Arial" w:hAnsi="Arial" w:cs="Arial"/>
                          <w:szCs w:val="22"/>
                        </w:rPr>
                        <w:t>,</w:t>
                      </w:r>
                      <w:r w:rsidRPr="004E6F75">
                        <w:rPr>
                          <w:rFonts w:ascii="Arial" w:hAnsi="Arial" w:cs="Arial"/>
                          <w:szCs w:val="22"/>
                        </w:rPr>
                        <w:t xml:space="preserve"> where necessary</w:t>
                      </w:r>
                      <w:r w:rsidR="00A22AF4">
                        <w:rPr>
                          <w:rFonts w:ascii="Arial" w:hAnsi="Arial" w:cs="Arial"/>
                          <w:szCs w:val="22"/>
                        </w:rPr>
                        <w:t>,</w:t>
                      </w:r>
                      <w:r w:rsidRPr="004E6F75">
                        <w:rPr>
                          <w:rFonts w:ascii="Arial" w:hAnsi="Arial" w:cs="Arial"/>
                          <w:szCs w:val="22"/>
                        </w:rPr>
                        <w:t xml:space="preserve"> withdrawal </w:t>
                      </w:r>
                      <w:r>
                        <w:rPr>
                          <w:rFonts w:ascii="Arial" w:hAnsi="Arial" w:cs="Arial"/>
                          <w:szCs w:val="22"/>
                        </w:rPr>
                        <w:t>of students</w:t>
                      </w:r>
                    </w:p>
                    <w:p w14:paraId="2D7398B7" w14:textId="55751F55" w:rsidR="00094603" w:rsidRDefault="008C2D29" w:rsidP="00F8302F">
                      <w:pPr>
                        <w:pStyle w:val="BodyTextIndent2"/>
                        <w:numPr>
                          <w:ilvl w:val="0"/>
                          <w:numId w:val="18"/>
                        </w:numPr>
                        <w:ind w:left="284" w:hanging="284"/>
                        <w:jc w:val="left"/>
                        <w:rPr>
                          <w:rFonts w:ascii="Arial" w:hAnsi="Arial" w:cs="Arial"/>
                          <w:szCs w:val="22"/>
                        </w:rPr>
                      </w:pPr>
                      <w:r w:rsidRPr="008165BD">
                        <w:rPr>
                          <w:rFonts w:ascii="Arial" w:hAnsi="Arial" w:cs="Arial"/>
                          <w:szCs w:val="22"/>
                        </w:rPr>
                        <w:t xml:space="preserve">Confirm </w:t>
                      </w:r>
                      <w:r w:rsidR="00F8302F" w:rsidRPr="00F8302F">
                        <w:rPr>
                          <w:rFonts w:ascii="Arial" w:hAnsi="Arial" w:cs="Arial"/>
                          <w:szCs w:val="22"/>
                        </w:rPr>
                        <w:t xml:space="preserve">assessment arrangements </w:t>
                      </w:r>
                      <w:r w:rsidR="00D6158E">
                        <w:rPr>
                          <w:rFonts w:ascii="Arial" w:hAnsi="Arial" w:cs="Arial"/>
                          <w:szCs w:val="22"/>
                        </w:rPr>
                        <w:t xml:space="preserve">are </w:t>
                      </w:r>
                      <w:r w:rsidR="00D6158E" w:rsidRPr="00F8302F">
                        <w:rPr>
                          <w:rFonts w:ascii="Arial" w:hAnsi="Arial" w:cs="Arial"/>
                          <w:szCs w:val="22"/>
                        </w:rPr>
                        <w:t xml:space="preserve">planned and </w:t>
                      </w:r>
                      <w:r w:rsidR="00D6158E">
                        <w:rPr>
                          <w:rFonts w:ascii="Arial" w:hAnsi="Arial" w:cs="Arial"/>
                          <w:szCs w:val="22"/>
                        </w:rPr>
                        <w:t>take</w:t>
                      </w:r>
                      <w:r w:rsidR="00D6158E" w:rsidRPr="00F8302F">
                        <w:rPr>
                          <w:rFonts w:ascii="Arial" w:hAnsi="Arial" w:cs="Arial"/>
                          <w:szCs w:val="22"/>
                        </w:rPr>
                        <w:t xml:space="preserve"> place</w:t>
                      </w:r>
                      <w:r w:rsidR="00D6158E">
                        <w:rPr>
                          <w:rFonts w:ascii="Arial" w:hAnsi="Arial" w:cs="Arial"/>
                          <w:szCs w:val="22"/>
                        </w:rPr>
                        <w:t xml:space="preserve">, </w:t>
                      </w:r>
                      <w:r w:rsidR="00F8302F">
                        <w:rPr>
                          <w:rFonts w:ascii="Arial" w:hAnsi="Arial" w:cs="Arial"/>
                          <w:szCs w:val="22"/>
                        </w:rPr>
                        <w:t xml:space="preserve">including </w:t>
                      </w:r>
                      <w:r w:rsidR="00094603">
                        <w:rPr>
                          <w:rFonts w:ascii="Arial" w:hAnsi="Arial" w:cs="Arial"/>
                          <w:szCs w:val="22"/>
                        </w:rPr>
                        <w:t xml:space="preserve">submission of marks, </w:t>
                      </w:r>
                      <w:r w:rsidR="00D6158E">
                        <w:rPr>
                          <w:rFonts w:ascii="Arial" w:hAnsi="Arial" w:cs="Arial"/>
                          <w:szCs w:val="22"/>
                        </w:rPr>
                        <w:t xml:space="preserve">exam boards, </w:t>
                      </w:r>
                      <w:r w:rsidR="00F8302F">
                        <w:rPr>
                          <w:rFonts w:ascii="Arial" w:hAnsi="Arial" w:cs="Arial"/>
                          <w:szCs w:val="22"/>
                        </w:rPr>
                        <w:t xml:space="preserve">verification, </w:t>
                      </w:r>
                      <w:r w:rsidR="00F8302F" w:rsidRPr="00F8302F">
                        <w:rPr>
                          <w:rFonts w:ascii="Arial" w:hAnsi="Arial" w:cs="Arial"/>
                          <w:szCs w:val="22"/>
                        </w:rPr>
                        <w:t>internal and external moderation</w:t>
                      </w:r>
                      <w:r w:rsidR="00F8302F">
                        <w:rPr>
                          <w:rFonts w:ascii="Arial" w:hAnsi="Arial" w:cs="Arial"/>
                          <w:szCs w:val="22"/>
                        </w:rPr>
                        <w:t>, cross-moderation (where applicable) and feedback</w:t>
                      </w:r>
                      <w:r w:rsidR="00F8302F" w:rsidRPr="00F8302F">
                        <w:rPr>
                          <w:rFonts w:ascii="Arial" w:hAnsi="Arial" w:cs="Arial"/>
                          <w:szCs w:val="22"/>
                        </w:rPr>
                        <w:t>.</w:t>
                      </w:r>
                    </w:p>
                    <w:p w14:paraId="75D2DEEC" w14:textId="0D199820" w:rsidR="001557A0" w:rsidRPr="001557A0" w:rsidRDefault="001557A0" w:rsidP="001A71A4">
                      <w:pPr>
                        <w:pStyle w:val="BodyTextIndent2"/>
                        <w:numPr>
                          <w:ilvl w:val="0"/>
                          <w:numId w:val="18"/>
                        </w:numPr>
                        <w:ind w:left="284" w:hanging="284"/>
                        <w:jc w:val="left"/>
                        <w:rPr>
                          <w:rFonts w:ascii="Arial" w:hAnsi="Arial" w:cs="Arial"/>
                          <w:szCs w:val="22"/>
                        </w:rPr>
                      </w:pPr>
                      <w:r w:rsidRPr="001557A0">
                        <w:rPr>
                          <w:rFonts w:ascii="Arial" w:hAnsi="Arial" w:cs="Arial"/>
                          <w:szCs w:val="22"/>
                        </w:rPr>
                        <w:t>Check programme information, including the programme specification, course handbooks and module outlines</w:t>
                      </w:r>
                    </w:p>
                    <w:p w14:paraId="69F5F4B3" w14:textId="1E127D26" w:rsidR="008C2D29" w:rsidRDefault="00D6158E" w:rsidP="00F8302F">
                      <w:pPr>
                        <w:pStyle w:val="BodyTextIndent2"/>
                        <w:numPr>
                          <w:ilvl w:val="0"/>
                          <w:numId w:val="18"/>
                        </w:numPr>
                        <w:ind w:left="284" w:hanging="284"/>
                        <w:jc w:val="left"/>
                        <w:rPr>
                          <w:rFonts w:ascii="Arial" w:hAnsi="Arial" w:cs="Arial"/>
                          <w:szCs w:val="22"/>
                        </w:rPr>
                      </w:pPr>
                      <w:r w:rsidRPr="00D6158E">
                        <w:rPr>
                          <w:rFonts w:ascii="Arial" w:hAnsi="Arial" w:cs="Arial"/>
                          <w:szCs w:val="22"/>
                        </w:rPr>
                        <w:t xml:space="preserve">Check </w:t>
                      </w:r>
                      <w:r w:rsidR="00B75648">
                        <w:rPr>
                          <w:rFonts w:ascii="Arial" w:hAnsi="Arial" w:cs="Arial"/>
                          <w:szCs w:val="22"/>
                        </w:rPr>
                        <w:t xml:space="preserve">appropriate </w:t>
                      </w:r>
                      <w:r w:rsidRPr="00D6158E">
                        <w:rPr>
                          <w:rFonts w:ascii="Arial" w:hAnsi="Arial" w:cs="Arial"/>
                          <w:szCs w:val="22"/>
                        </w:rPr>
                        <w:t xml:space="preserve">arrangements </w:t>
                      </w:r>
                      <w:r w:rsidR="00B75648">
                        <w:rPr>
                          <w:rFonts w:ascii="Arial" w:hAnsi="Arial" w:cs="Arial"/>
                          <w:szCs w:val="22"/>
                        </w:rPr>
                        <w:t xml:space="preserve">are in place </w:t>
                      </w:r>
                      <w:r w:rsidRPr="00D6158E">
                        <w:rPr>
                          <w:rFonts w:ascii="Arial" w:hAnsi="Arial" w:cs="Arial"/>
                          <w:szCs w:val="22"/>
                        </w:rPr>
                        <w:t>for obtaining student feedback, including module evaluation, course survey</w:t>
                      </w:r>
                      <w:r>
                        <w:rPr>
                          <w:rFonts w:ascii="Arial" w:hAnsi="Arial" w:cs="Arial"/>
                          <w:szCs w:val="22"/>
                        </w:rPr>
                        <w:t>s</w:t>
                      </w:r>
                      <w:r w:rsidRPr="00D6158E">
                        <w:rPr>
                          <w:rFonts w:ascii="Arial" w:hAnsi="Arial" w:cs="Arial"/>
                          <w:szCs w:val="22"/>
                        </w:rPr>
                        <w:t xml:space="preserve"> and engagement with the NSS</w:t>
                      </w:r>
                      <w:r w:rsidR="00F8302F" w:rsidRPr="00F8302F">
                        <w:rPr>
                          <w:rFonts w:ascii="Arial" w:hAnsi="Arial" w:cs="Arial"/>
                          <w:szCs w:val="22"/>
                        </w:rPr>
                        <w:t xml:space="preserve"> </w:t>
                      </w:r>
                    </w:p>
                    <w:p w14:paraId="1BB967B9" w14:textId="77777777" w:rsidR="008C2D29" w:rsidRDefault="008C2D29" w:rsidP="00F8302F">
                      <w:pPr>
                        <w:pStyle w:val="BodyTextIndent2"/>
                        <w:numPr>
                          <w:ilvl w:val="0"/>
                          <w:numId w:val="18"/>
                        </w:numPr>
                        <w:ind w:left="284" w:hanging="284"/>
                        <w:jc w:val="left"/>
                      </w:pPr>
                      <w:r w:rsidRPr="005D06C3">
                        <w:rPr>
                          <w:rFonts w:ascii="Arial" w:hAnsi="Arial" w:cs="Arial"/>
                          <w:szCs w:val="22"/>
                        </w:rPr>
                        <w:t>Remind the course team that all teaching staff must be</w:t>
                      </w:r>
                      <w:r>
                        <w:rPr>
                          <w:rFonts w:ascii="Arial" w:hAnsi="Arial" w:cs="Arial"/>
                          <w:szCs w:val="22"/>
                        </w:rPr>
                        <w:t xml:space="preserve"> set up as Registered Lecturers</w:t>
                      </w:r>
                    </w:p>
                  </w:txbxContent>
                </v:textbox>
                <w10:wrap anchorx="margin"/>
              </v:roundrect>
            </w:pict>
          </mc:Fallback>
        </mc:AlternateContent>
      </w:r>
      <w:r w:rsidR="00B75648">
        <w:rPr>
          <w:rFonts w:ascii="Arial" w:hAnsi="Arial" w:cs="Arial"/>
          <w:noProof/>
          <w:lang w:eastAsia="en-GB"/>
        </w:rPr>
        <mc:AlternateContent>
          <mc:Choice Requires="wps">
            <w:drawing>
              <wp:anchor distT="0" distB="0" distL="114300" distR="114300" simplePos="0" relativeHeight="251661312" behindDoc="0" locked="0" layoutInCell="1" allowOverlap="1" wp14:anchorId="3619B434" wp14:editId="63F55450">
                <wp:simplePos x="0" y="0"/>
                <wp:positionH relativeFrom="margin">
                  <wp:align>left</wp:align>
                </wp:positionH>
                <wp:positionV relativeFrom="paragraph">
                  <wp:posOffset>6147435</wp:posOffset>
                </wp:positionV>
                <wp:extent cx="3171825" cy="2286000"/>
                <wp:effectExtent l="0" t="0" r="28575" b="1905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2286000"/>
                        </a:xfrm>
                        <a:prstGeom prst="roundRect">
                          <a:avLst>
                            <a:gd name="adj" fmla="val 16667"/>
                          </a:avLst>
                        </a:prstGeom>
                        <a:solidFill>
                          <a:srgbClr val="FFFFFF"/>
                        </a:solidFill>
                        <a:ln w="9525">
                          <a:solidFill>
                            <a:srgbClr val="000000"/>
                          </a:solidFill>
                          <a:round/>
                          <a:headEnd/>
                          <a:tailEnd/>
                        </a:ln>
                      </wps:spPr>
                      <wps:txbx>
                        <w:txbxContent>
                          <w:p w14:paraId="2ED85169" w14:textId="77777777" w:rsidR="00853357" w:rsidRDefault="00853357" w:rsidP="00853357">
                            <w:pPr>
                              <w:pStyle w:val="BodyTextIndent2"/>
                              <w:jc w:val="left"/>
                              <w:rPr>
                                <w:rFonts w:ascii="Arial" w:hAnsi="Arial" w:cs="Arial"/>
                                <w:b/>
                                <w:i/>
                                <w:szCs w:val="22"/>
                              </w:rPr>
                            </w:pPr>
                            <w:r>
                              <w:rPr>
                                <w:rFonts w:ascii="Arial" w:hAnsi="Arial" w:cs="Arial"/>
                                <w:b/>
                                <w:i/>
                                <w:szCs w:val="22"/>
                              </w:rPr>
                              <w:t>Providing a link for partner students</w:t>
                            </w:r>
                          </w:p>
                          <w:p w14:paraId="3BB7E709" w14:textId="77777777" w:rsidR="00853357" w:rsidRPr="008165BD" w:rsidRDefault="00853357" w:rsidP="00853357">
                            <w:pPr>
                              <w:pStyle w:val="BodyTextIndent2"/>
                              <w:jc w:val="left"/>
                              <w:rPr>
                                <w:rFonts w:ascii="Arial" w:hAnsi="Arial" w:cs="Arial"/>
                                <w:b/>
                                <w:i/>
                                <w:szCs w:val="22"/>
                              </w:rPr>
                            </w:pPr>
                          </w:p>
                          <w:p w14:paraId="19271F76" w14:textId="77777777" w:rsidR="00853357" w:rsidRDefault="00853357" w:rsidP="00853357">
                            <w:pPr>
                              <w:pStyle w:val="BodyTextIndent2"/>
                              <w:numPr>
                                <w:ilvl w:val="0"/>
                                <w:numId w:val="21"/>
                              </w:numPr>
                              <w:jc w:val="left"/>
                              <w:rPr>
                                <w:rFonts w:ascii="Arial" w:hAnsi="Arial" w:cs="Arial"/>
                                <w:szCs w:val="22"/>
                              </w:rPr>
                            </w:pPr>
                            <w:r w:rsidRPr="00695917">
                              <w:rPr>
                                <w:rFonts w:ascii="Arial" w:hAnsi="Arial" w:cs="Arial"/>
                                <w:szCs w:val="22"/>
                              </w:rPr>
                              <w:t>Participate in student induction</w:t>
                            </w:r>
                          </w:p>
                          <w:p w14:paraId="0CEEA785" w14:textId="05C1AE0B" w:rsidR="00853357" w:rsidRPr="001717EB" w:rsidRDefault="00853357" w:rsidP="00853357">
                            <w:pPr>
                              <w:numPr>
                                <w:ilvl w:val="0"/>
                                <w:numId w:val="21"/>
                              </w:numPr>
                              <w:spacing w:after="0" w:line="240" w:lineRule="auto"/>
                              <w:rPr>
                                <w:rFonts w:ascii="Arial" w:hAnsi="Arial" w:cs="Arial"/>
                              </w:rPr>
                            </w:pPr>
                            <w:r w:rsidRPr="001717EB">
                              <w:rPr>
                                <w:rFonts w:ascii="Arial" w:hAnsi="Arial" w:cs="Arial"/>
                              </w:rPr>
                              <w:t xml:space="preserve">Meet with students, and promote the role of </w:t>
                            </w:r>
                            <w:r w:rsidR="00CC41E9">
                              <w:rPr>
                                <w:rFonts w:ascii="Arial" w:hAnsi="Arial" w:cs="Arial"/>
                              </w:rPr>
                              <w:t>course representative</w:t>
                            </w:r>
                            <w:r w:rsidRPr="001717EB">
                              <w:rPr>
                                <w:rFonts w:ascii="Arial" w:hAnsi="Arial" w:cs="Arial"/>
                              </w:rPr>
                              <w:t xml:space="preserve">, to provide opportunities for student engagement and feedback on their experiences (in addition to the Course Management Committee);  </w:t>
                            </w:r>
                          </w:p>
                          <w:p w14:paraId="3A9D4EE4" w14:textId="3105C632" w:rsidR="00853357" w:rsidRPr="008165BD" w:rsidRDefault="00853357" w:rsidP="00853357">
                            <w:pPr>
                              <w:pStyle w:val="BodyTextIndent2"/>
                              <w:numPr>
                                <w:ilvl w:val="0"/>
                                <w:numId w:val="21"/>
                              </w:numPr>
                              <w:jc w:val="left"/>
                              <w:rPr>
                                <w:rFonts w:ascii="Arial" w:hAnsi="Arial" w:cs="Arial"/>
                                <w:szCs w:val="22"/>
                              </w:rPr>
                            </w:pPr>
                            <w:r w:rsidRPr="008165BD">
                              <w:rPr>
                                <w:rFonts w:ascii="Arial" w:hAnsi="Arial" w:cs="Arial"/>
                                <w:szCs w:val="22"/>
                              </w:rPr>
                              <w:t>Promote progression and support transition</w:t>
                            </w:r>
                            <w:r w:rsidR="00CC41E9">
                              <w:rPr>
                                <w:rFonts w:ascii="Arial" w:hAnsi="Arial" w:cs="Arial"/>
                                <w:szCs w:val="22"/>
                              </w:rPr>
                              <w:t xml:space="preserve"> from the partner to the University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19B434" id="Rounded Rectangle 5" o:spid="_x0000_s1027" style="position:absolute;left:0;text-align:left;margin-left:0;margin-top:484.05pt;width:249.75pt;height:180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">
                <v:textbox>
                  <w:txbxContent>
                    <w:p w14:paraId="2ED85169" w14:textId="77777777" w:rsidR="00853357" w:rsidRDefault="00853357" w:rsidP="00853357">
                      <w:pPr>
                        <w:pStyle w:val="BodyTextIndent2"/>
                        <w:jc w:val="left"/>
                        <w:rPr>
                          <w:rFonts w:ascii="Arial" w:hAnsi="Arial" w:cs="Arial"/>
                          <w:b/>
                          <w:i/>
                          <w:szCs w:val="22"/>
                        </w:rPr>
                      </w:pPr>
                      <w:r>
                        <w:rPr>
                          <w:rFonts w:ascii="Arial" w:hAnsi="Arial" w:cs="Arial"/>
                          <w:b/>
                          <w:i/>
                          <w:szCs w:val="22"/>
                        </w:rPr>
                        <w:t>Providing a link for partner students</w:t>
                      </w:r>
                    </w:p>
                    <w:p w14:paraId="3BB7E709" w14:textId="77777777" w:rsidR="00853357" w:rsidRPr="008165BD" w:rsidRDefault="00853357" w:rsidP="00853357">
                      <w:pPr>
                        <w:pStyle w:val="BodyTextIndent2"/>
                        <w:jc w:val="left"/>
                        <w:rPr>
                          <w:rFonts w:ascii="Arial" w:hAnsi="Arial" w:cs="Arial"/>
                          <w:b/>
                          <w:i/>
                          <w:szCs w:val="22"/>
                        </w:rPr>
                      </w:pPr>
                    </w:p>
                    <w:p w14:paraId="19271F76" w14:textId="77777777" w:rsidR="00853357" w:rsidRDefault="00853357" w:rsidP="00853357">
                      <w:pPr>
                        <w:pStyle w:val="BodyTextIndent2"/>
                        <w:numPr>
                          <w:ilvl w:val="0"/>
                          <w:numId w:val="21"/>
                        </w:numPr>
                        <w:jc w:val="left"/>
                        <w:rPr>
                          <w:rFonts w:ascii="Arial" w:hAnsi="Arial" w:cs="Arial"/>
                          <w:szCs w:val="22"/>
                        </w:rPr>
                      </w:pPr>
                      <w:r w:rsidRPr="00695917">
                        <w:rPr>
                          <w:rFonts w:ascii="Arial" w:hAnsi="Arial" w:cs="Arial"/>
                          <w:szCs w:val="22"/>
                        </w:rPr>
                        <w:t>Participate in student induction</w:t>
                      </w:r>
                    </w:p>
                    <w:p w14:paraId="0CEEA785" w14:textId="05C1AE0B" w:rsidR="00853357" w:rsidRPr="001717EB" w:rsidRDefault="00853357" w:rsidP="00853357">
                      <w:pPr>
                        <w:numPr>
                          <w:ilvl w:val="0"/>
                          <w:numId w:val="21"/>
                        </w:numPr>
                        <w:spacing w:after="0" w:line="240" w:lineRule="auto"/>
                        <w:rPr>
                          <w:rFonts w:ascii="Arial" w:hAnsi="Arial" w:cs="Arial"/>
                        </w:rPr>
                      </w:pPr>
                      <w:r w:rsidRPr="001717EB">
                        <w:rPr>
                          <w:rFonts w:ascii="Arial" w:hAnsi="Arial" w:cs="Arial"/>
                        </w:rPr>
                        <w:t xml:space="preserve">Meet with students, and promote the role of </w:t>
                      </w:r>
                      <w:r w:rsidR="00CC41E9">
                        <w:rPr>
                          <w:rFonts w:ascii="Arial" w:hAnsi="Arial" w:cs="Arial"/>
                        </w:rPr>
                        <w:t>course representative</w:t>
                      </w:r>
                      <w:r w:rsidRPr="001717EB">
                        <w:rPr>
                          <w:rFonts w:ascii="Arial" w:hAnsi="Arial" w:cs="Arial"/>
                        </w:rPr>
                        <w:t xml:space="preserve">, to provide opportunities for student engagement and feedback on their experiences (in addition to the Course Management Committee);  </w:t>
                      </w:r>
                    </w:p>
                    <w:p w14:paraId="3A9D4EE4" w14:textId="3105C632" w:rsidR="00853357" w:rsidRPr="008165BD" w:rsidRDefault="00853357" w:rsidP="00853357">
                      <w:pPr>
                        <w:pStyle w:val="BodyTextIndent2"/>
                        <w:numPr>
                          <w:ilvl w:val="0"/>
                          <w:numId w:val="21"/>
                        </w:numPr>
                        <w:jc w:val="left"/>
                        <w:rPr>
                          <w:rFonts w:ascii="Arial" w:hAnsi="Arial" w:cs="Arial"/>
                          <w:szCs w:val="22"/>
                        </w:rPr>
                      </w:pPr>
                      <w:r w:rsidRPr="008165BD">
                        <w:rPr>
                          <w:rFonts w:ascii="Arial" w:hAnsi="Arial" w:cs="Arial"/>
                          <w:szCs w:val="22"/>
                        </w:rPr>
                        <w:t>Promote progression and support transition</w:t>
                      </w:r>
                      <w:r w:rsidR="00CC41E9">
                        <w:rPr>
                          <w:rFonts w:ascii="Arial" w:hAnsi="Arial" w:cs="Arial"/>
                          <w:szCs w:val="22"/>
                        </w:rPr>
                        <w:t xml:space="preserve"> from the partner to the University</w:t>
                      </w:r>
                    </w:p>
                  </w:txbxContent>
                </v:textbox>
                <w10:wrap anchorx="margin"/>
              </v:roundrect>
            </w:pict>
          </mc:Fallback>
        </mc:AlternateContent>
      </w:r>
      <w:r w:rsidR="00B75648">
        <w:rPr>
          <w:rFonts w:ascii="Arial" w:hAnsi="Arial" w:cs="Arial"/>
          <w:noProof/>
          <w:lang w:eastAsia="en-GB"/>
        </w:rPr>
        <mc:AlternateContent>
          <mc:Choice Requires="wps">
            <w:drawing>
              <wp:anchor distT="0" distB="0" distL="114300" distR="114300" simplePos="0" relativeHeight="251660288" behindDoc="0" locked="0" layoutInCell="1" allowOverlap="1" wp14:anchorId="40C82E7A" wp14:editId="67F071CC">
                <wp:simplePos x="0" y="0"/>
                <wp:positionH relativeFrom="margin">
                  <wp:align>left</wp:align>
                </wp:positionH>
                <wp:positionV relativeFrom="paragraph">
                  <wp:posOffset>4375785</wp:posOffset>
                </wp:positionV>
                <wp:extent cx="3133725" cy="1419225"/>
                <wp:effectExtent l="0" t="0" r="28575" b="28575"/>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1419225"/>
                        </a:xfrm>
                        <a:prstGeom prst="roundRect">
                          <a:avLst>
                            <a:gd name="adj" fmla="val 16667"/>
                          </a:avLst>
                        </a:prstGeom>
                        <a:solidFill>
                          <a:srgbClr val="FFFFFF"/>
                        </a:solidFill>
                        <a:ln w="9525">
                          <a:solidFill>
                            <a:srgbClr val="000000"/>
                          </a:solidFill>
                          <a:round/>
                          <a:headEnd/>
                          <a:tailEnd/>
                        </a:ln>
                      </wps:spPr>
                      <wps:txbx>
                        <w:txbxContent>
                          <w:p w14:paraId="33430D56" w14:textId="77777777" w:rsidR="00853357" w:rsidRDefault="00853357" w:rsidP="00853357">
                            <w:pPr>
                              <w:pStyle w:val="BodyTextIndent2"/>
                              <w:jc w:val="left"/>
                              <w:rPr>
                                <w:rFonts w:ascii="Arial" w:hAnsi="Arial" w:cs="Arial"/>
                                <w:b/>
                                <w:i/>
                                <w:szCs w:val="22"/>
                              </w:rPr>
                            </w:pPr>
                            <w:r>
                              <w:rPr>
                                <w:rFonts w:ascii="Arial" w:hAnsi="Arial" w:cs="Arial"/>
                                <w:b/>
                                <w:i/>
                                <w:szCs w:val="22"/>
                              </w:rPr>
                              <w:t>Attendance at meetings</w:t>
                            </w:r>
                          </w:p>
                          <w:p w14:paraId="2E636872" w14:textId="77777777" w:rsidR="00853357" w:rsidRPr="00F17FE5" w:rsidRDefault="00853357" w:rsidP="00853357">
                            <w:pPr>
                              <w:pStyle w:val="BodyTextIndent2"/>
                              <w:jc w:val="left"/>
                              <w:rPr>
                                <w:rFonts w:ascii="Arial" w:hAnsi="Arial" w:cs="Arial"/>
                                <w:b/>
                                <w:i/>
                                <w:szCs w:val="22"/>
                              </w:rPr>
                            </w:pPr>
                          </w:p>
                          <w:p w14:paraId="36AAACD7" w14:textId="77777777" w:rsidR="00853357" w:rsidRPr="008165BD" w:rsidRDefault="00853357" w:rsidP="00853357">
                            <w:pPr>
                              <w:pStyle w:val="BodyTextIndent2"/>
                              <w:numPr>
                                <w:ilvl w:val="0"/>
                                <w:numId w:val="20"/>
                              </w:numPr>
                              <w:jc w:val="left"/>
                              <w:rPr>
                                <w:rFonts w:ascii="Arial" w:hAnsi="Arial" w:cs="Arial"/>
                                <w:szCs w:val="22"/>
                              </w:rPr>
                            </w:pPr>
                            <w:r w:rsidRPr="008165BD">
                              <w:rPr>
                                <w:rFonts w:ascii="Arial" w:hAnsi="Arial" w:cs="Arial"/>
                                <w:szCs w:val="22"/>
                              </w:rPr>
                              <w:t xml:space="preserve">Attend Link Tutor Forums </w:t>
                            </w:r>
                          </w:p>
                          <w:p w14:paraId="4CB57C43" w14:textId="77777777" w:rsidR="00853357" w:rsidRPr="008165BD" w:rsidRDefault="00853357" w:rsidP="00853357">
                            <w:pPr>
                              <w:pStyle w:val="BodyTextIndent2"/>
                              <w:numPr>
                                <w:ilvl w:val="0"/>
                                <w:numId w:val="20"/>
                              </w:numPr>
                              <w:jc w:val="left"/>
                              <w:rPr>
                                <w:rFonts w:ascii="Arial" w:hAnsi="Arial" w:cs="Arial"/>
                                <w:szCs w:val="22"/>
                              </w:rPr>
                            </w:pPr>
                            <w:r w:rsidRPr="008165BD">
                              <w:rPr>
                                <w:rFonts w:ascii="Arial" w:hAnsi="Arial" w:cs="Arial"/>
                                <w:szCs w:val="22"/>
                              </w:rPr>
                              <w:t>Attend course committee meetings</w:t>
                            </w:r>
                          </w:p>
                          <w:p w14:paraId="696CED1B" w14:textId="77777777" w:rsidR="00853357" w:rsidRPr="008165BD" w:rsidRDefault="00853357" w:rsidP="00853357">
                            <w:pPr>
                              <w:pStyle w:val="BodyTextIndent2"/>
                              <w:numPr>
                                <w:ilvl w:val="0"/>
                                <w:numId w:val="20"/>
                              </w:numPr>
                              <w:jc w:val="left"/>
                              <w:rPr>
                                <w:rFonts w:ascii="Arial" w:hAnsi="Arial" w:cs="Arial"/>
                                <w:szCs w:val="22"/>
                              </w:rPr>
                            </w:pPr>
                            <w:r w:rsidRPr="008165BD">
                              <w:rPr>
                                <w:rFonts w:ascii="Arial" w:hAnsi="Arial" w:cs="Arial"/>
                                <w:szCs w:val="22"/>
                              </w:rPr>
                              <w:t xml:space="preserve">Attend course team meetings </w:t>
                            </w:r>
                          </w:p>
                          <w:p w14:paraId="12D10BB0" w14:textId="77777777" w:rsidR="00853357" w:rsidRPr="008165BD" w:rsidRDefault="00853357" w:rsidP="00853357">
                            <w:pPr>
                              <w:pStyle w:val="BodyTextIndent2"/>
                              <w:numPr>
                                <w:ilvl w:val="0"/>
                                <w:numId w:val="20"/>
                              </w:numPr>
                              <w:jc w:val="left"/>
                            </w:pPr>
                            <w:r w:rsidRPr="008165BD">
                              <w:rPr>
                                <w:rFonts w:ascii="Arial" w:hAnsi="Arial" w:cs="Arial"/>
                                <w:szCs w:val="22"/>
                              </w:rPr>
                              <w:t xml:space="preserve">Attend Examination Boards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C82E7A" id="Rounded Rectangle 4" o:spid="_x0000_s1028" style="position:absolute;left:0;text-align:left;margin-left:0;margin-top:344.55pt;width:246.75pt;height:111.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">
                <v:textbox>
                  <w:txbxContent>
                    <w:p w14:paraId="33430D56" w14:textId="77777777" w:rsidR="00853357" w:rsidRDefault="00853357" w:rsidP="00853357">
                      <w:pPr>
                        <w:pStyle w:val="BodyTextIndent2"/>
                        <w:jc w:val="left"/>
                        <w:rPr>
                          <w:rFonts w:ascii="Arial" w:hAnsi="Arial" w:cs="Arial"/>
                          <w:b/>
                          <w:i/>
                          <w:szCs w:val="22"/>
                        </w:rPr>
                      </w:pPr>
                      <w:r>
                        <w:rPr>
                          <w:rFonts w:ascii="Arial" w:hAnsi="Arial" w:cs="Arial"/>
                          <w:b/>
                          <w:i/>
                          <w:szCs w:val="22"/>
                        </w:rPr>
                        <w:t>Attendance at meetings</w:t>
                      </w:r>
                    </w:p>
                    <w:p w14:paraId="2E636872" w14:textId="77777777" w:rsidR="00853357" w:rsidRPr="00F17FE5" w:rsidRDefault="00853357" w:rsidP="00853357">
                      <w:pPr>
                        <w:pStyle w:val="BodyTextIndent2"/>
                        <w:jc w:val="left"/>
                        <w:rPr>
                          <w:rFonts w:ascii="Arial" w:hAnsi="Arial" w:cs="Arial"/>
                          <w:b/>
                          <w:i/>
                          <w:szCs w:val="22"/>
                        </w:rPr>
                      </w:pPr>
                    </w:p>
                    <w:p w14:paraId="36AAACD7" w14:textId="77777777" w:rsidR="00853357" w:rsidRPr="008165BD" w:rsidRDefault="00853357" w:rsidP="00853357">
                      <w:pPr>
                        <w:pStyle w:val="BodyTextIndent2"/>
                        <w:numPr>
                          <w:ilvl w:val="0"/>
                          <w:numId w:val="20"/>
                        </w:numPr>
                        <w:jc w:val="left"/>
                        <w:rPr>
                          <w:rFonts w:ascii="Arial" w:hAnsi="Arial" w:cs="Arial"/>
                          <w:szCs w:val="22"/>
                        </w:rPr>
                      </w:pPr>
                      <w:r w:rsidRPr="008165BD">
                        <w:rPr>
                          <w:rFonts w:ascii="Arial" w:hAnsi="Arial" w:cs="Arial"/>
                          <w:szCs w:val="22"/>
                        </w:rPr>
                        <w:t xml:space="preserve">Attend Link Tutor Forums </w:t>
                      </w:r>
                    </w:p>
                    <w:p w14:paraId="4CB57C43" w14:textId="77777777" w:rsidR="00853357" w:rsidRPr="008165BD" w:rsidRDefault="00853357" w:rsidP="00853357">
                      <w:pPr>
                        <w:pStyle w:val="BodyTextIndent2"/>
                        <w:numPr>
                          <w:ilvl w:val="0"/>
                          <w:numId w:val="20"/>
                        </w:numPr>
                        <w:jc w:val="left"/>
                        <w:rPr>
                          <w:rFonts w:ascii="Arial" w:hAnsi="Arial" w:cs="Arial"/>
                          <w:szCs w:val="22"/>
                        </w:rPr>
                      </w:pPr>
                      <w:r w:rsidRPr="008165BD">
                        <w:rPr>
                          <w:rFonts w:ascii="Arial" w:hAnsi="Arial" w:cs="Arial"/>
                          <w:szCs w:val="22"/>
                        </w:rPr>
                        <w:t>Attend course committee meetings</w:t>
                      </w:r>
                    </w:p>
                    <w:p w14:paraId="696CED1B" w14:textId="77777777" w:rsidR="00853357" w:rsidRPr="008165BD" w:rsidRDefault="00853357" w:rsidP="00853357">
                      <w:pPr>
                        <w:pStyle w:val="BodyTextIndent2"/>
                        <w:numPr>
                          <w:ilvl w:val="0"/>
                          <w:numId w:val="20"/>
                        </w:numPr>
                        <w:jc w:val="left"/>
                        <w:rPr>
                          <w:rFonts w:ascii="Arial" w:hAnsi="Arial" w:cs="Arial"/>
                          <w:szCs w:val="22"/>
                        </w:rPr>
                      </w:pPr>
                      <w:r w:rsidRPr="008165BD">
                        <w:rPr>
                          <w:rFonts w:ascii="Arial" w:hAnsi="Arial" w:cs="Arial"/>
                          <w:szCs w:val="22"/>
                        </w:rPr>
                        <w:t xml:space="preserve">Attend course team meetings </w:t>
                      </w:r>
                    </w:p>
                    <w:p w14:paraId="12D10BB0" w14:textId="77777777" w:rsidR="00853357" w:rsidRPr="008165BD" w:rsidRDefault="00853357" w:rsidP="00853357">
                      <w:pPr>
                        <w:pStyle w:val="BodyTextIndent2"/>
                        <w:numPr>
                          <w:ilvl w:val="0"/>
                          <w:numId w:val="20"/>
                        </w:numPr>
                        <w:jc w:val="left"/>
                      </w:pPr>
                      <w:r w:rsidRPr="008165BD">
                        <w:rPr>
                          <w:rFonts w:ascii="Arial" w:hAnsi="Arial" w:cs="Arial"/>
                          <w:szCs w:val="22"/>
                        </w:rPr>
                        <w:t xml:space="preserve">Attend Examination Boards </w:t>
                      </w:r>
                    </w:p>
                  </w:txbxContent>
                </v:textbox>
                <w10:wrap anchorx="margin"/>
              </v:roundrect>
            </w:pict>
          </mc:Fallback>
        </mc:AlternateContent>
      </w:r>
      <w:r w:rsidR="001557A0">
        <w:rPr>
          <w:rFonts w:ascii="Arial" w:hAnsi="Arial" w:cs="Arial"/>
          <w:noProof/>
          <w:lang w:eastAsia="en-GB"/>
        </w:rPr>
        <mc:AlternateContent>
          <mc:Choice Requires="wps">
            <w:drawing>
              <wp:anchor distT="0" distB="0" distL="114300" distR="114300" simplePos="0" relativeHeight="251659264" behindDoc="0" locked="0" layoutInCell="1" allowOverlap="1" wp14:anchorId="5AABE545" wp14:editId="043CB1CB">
                <wp:simplePos x="0" y="0"/>
                <wp:positionH relativeFrom="column">
                  <wp:posOffset>3486150</wp:posOffset>
                </wp:positionH>
                <wp:positionV relativeFrom="paragraph">
                  <wp:posOffset>90805</wp:posOffset>
                </wp:positionV>
                <wp:extent cx="3238500" cy="2962275"/>
                <wp:effectExtent l="0" t="0" r="19050" b="28575"/>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0" cy="2962275"/>
                        </a:xfrm>
                        <a:prstGeom prst="roundRect">
                          <a:avLst>
                            <a:gd name="adj" fmla="val 16667"/>
                          </a:avLst>
                        </a:prstGeom>
                        <a:solidFill>
                          <a:srgbClr val="FFFFFF"/>
                        </a:solidFill>
                        <a:ln w="9525">
                          <a:solidFill>
                            <a:srgbClr val="000000"/>
                          </a:solidFill>
                          <a:round/>
                          <a:headEnd/>
                          <a:tailEnd/>
                        </a:ln>
                      </wps:spPr>
                      <wps:txbx>
                        <w:txbxContent>
                          <w:p w14:paraId="4C7F1B0B" w14:textId="77777777" w:rsidR="008C2D29" w:rsidRDefault="008C2D29" w:rsidP="008C2D29">
                            <w:pPr>
                              <w:pStyle w:val="BodyTextIndent2"/>
                              <w:jc w:val="left"/>
                              <w:rPr>
                                <w:rFonts w:ascii="Arial" w:hAnsi="Arial" w:cs="Arial"/>
                                <w:b/>
                                <w:i/>
                                <w:szCs w:val="22"/>
                              </w:rPr>
                            </w:pPr>
                            <w:r>
                              <w:rPr>
                                <w:rFonts w:ascii="Arial" w:hAnsi="Arial" w:cs="Arial"/>
                                <w:b/>
                                <w:i/>
                                <w:szCs w:val="22"/>
                              </w:rPr>
                              <w:t>Providing</w:t>
                            </w:r>
                            <w:r w:rsidRPr="00F17FE5">
                              <w:rPr>
                                <w:rFonts w:ascii="Arial" w:hAnsi="Arial" w:cs="Arial"/>
                                <w:b/>
                                <w:i/>
                                <w:szCs w:val="22"/>
                              </w:rPr>
                              <w:t xml:space="preserve"> quality oversight </w:t>
                            </w:r>
                          </w:p>
                          <w:p w14:paraId="433D4F5C" w14:textId="77777777" w:rsidR="008C2D29" w:rsidRDefault="008C2D29" w:rsidP="008C2D29">
                            <w:pPr>
                              <w:pStyle w:val="BodyTextIndent2"/>
                              <w:jc w:val="left"/>
                              <w:rPr>
                                <w:rFonts w:ascii="Arial" w:hAnsi="Arial" w:cs="Arial"/>
                                <w:b/>
                                <w:i/>
                                <w:szCs w:val="22"/>
                              </w:rPr>
                            </w:pPr>
                          </w:p>
                          <w:p w14:paraId="221A5883" w14:textId="5E2567DB" w:rsidR="008C2D29" w:rsidRDefault="00741A76" w:rsidP="00741A76">
                            <w:pPr>
                              <w:pStyle w:val="BodyTextIndent2"/>
                              <w:numPr>
                                <w:ilvl w:val="0"/>
                                <w:numId w:val="19"/>
                              </w:numPr>
                              <w:ind w:left="284" w:hanging="284"/>
                              <w:jc w:val="left"/>
                              <w:rPr>
                                <w:rFonts w:ascii="Arial" w:hAnsi="Arial" w:cs="Arial"/>
                                <w:szCs w:val="22"/>
                              </w:rPr>
                            </w:pPr>
                            <w:r>
                              <w:rPr>
                                <w:rFonts w:ascii="Arial" w:hAnsi="Arial" w:cs="Arial"/>
                                <w:szCs w:val="22"/>
                              </w:rPr>
                              <w:t xml:space="preserve">Ensure </w:t>
                            </w:r>
                            <w:r w:rsidR="008C2D29" w:rsidRPr="008165BD">
                              <w:rPr>
                                <w:rFonts w:ascii="Arial" w:hAnsi="Arial" w:cs="Arial"/>
                                <w:szCs w:val="22"/>
                              </w:rPr>
                              <w:t xml:space="preserve">the course is operating in accordance with the </w:t>
                            </w:r>
                            <w:r w:rsidR="008C2D29">
                              <w:rPr>
                                <w:rFonts w:ascii="Arial" w:hAnsi="Arial" w:cs="Arial"/>
                                <w:szCs w:val="22"/>
                              </w:rPr>
                              <w:t xml:space="preserve">Partnership </w:t>
                            </w:r>
                            <w:r w:rsidR="008C2D29" w:rsidRPr="008165BD">
                              <w:rPr>
                                <w:rFonts w:ascii="Arial" w:hAnsi="Arial" w:cs="Arial"/>
                                <w:szCs w:val="22"/>
                              </w:rPr>
                              <w:t>Agreement</w:t>
                            </w:r>
                            <w:r w:rsidR="008C2D29">
                              <w:rPr>
                                <w:rFonts w:ascii="Arial" w:hAnsi="Arial" w:cs="Arial"/>
                                <w:szCs w:val="22"/>
                              </w:rPr>
                              <w:t xml:space="preserve"> and Course Approval</w:t>
                            </w:r>
                          </w:p>
                          <w:p w14:paraId="0B4801F5" w14:textId="77777777" w:rsidR="00741A76" w:rsidRPr="00741A76" w:rsidRDefault="00741A76" w:rsidP="00741A76">
                            <w:pPr>
                              <w:pStyle w:val="ListParagraph"/>
                              <w:numPr>
                                <w:ilvl w:val="0"/>
                                <w:numId w:val="19"/>
                              </w:numPr>
                              <w:ind w:left="284" w:hanging="284"/>
                              <w:rPr>
                                <w:rFonts w:ascii="Arial" w:hAnsi="Arial" w:cs="Arial"/>
                              </w:rPr>
                            </w:pPr>
                            <w:r w:rsidRPr="00741A76">
                              <w:rPr>
                                <w:rFonts w:ascii="Arial" w:eastAsia="Times New Roman" w:hAnsi="Arial" w:cs="Arial"/>
                              </w:rPr>
                              <w:t>Monitor the consistency in public information provided to prospective and current students, including UW and partner websites</w:t>
                            </w:r>
                          </w:p>
                          <w:p w14:paraId="40B29209" w14:textId="3C6EF6CD" w:rsidR="00741A76" w:rsidRPr="00741A76" w:rsidRDefault="00741A76" w:rsidP="00741A76">
                            <w:pPr>
                              <w:pStyle w:val="ListParagraph"/>
                              <w:numPr>
                                <w:ilvl w:val="0"/>
                                <w:numId w:val="19"/>
                              </w:numPr>
                              <w:ind w:left="284" w:hanging="284"/>
                              <w:rPr>
                                <w:rFonts w:ascii="Arial" w:hAnsi="Arial" w:cs="Arial"/>
                              </w:rPr>
                            </w:pPr>
                            <w:r w:rsidRPr="00741A76">
                              <w:rPr>
                                <w:rFonts w:ascii="Arial" w:eastAsia="Times New Roman" w:hAnsi="Arial" w:cs="Arial"/>
                              </w:rPr>
                              <w:t xml:space="preserve">Provide a mid-year </w:t>
                            </w:r>
                            <w:r>
                              <w:rPr>
                                <w:rFonts w:ascii="Arial" w:eastAsia="Times New Roman" w:hAnsi="Arial" w:cs="Arial"/>
                              </w:rPr>
                              <w:t xml:space="preserve">update </w:t>
                            </w:r>
                            <w:r w:rsidRPr="00741A76">
                              <w:rPr>
                                <w:rFonts w:ascii="Arial" w:eastAsia="Times New Roman" w:hAnsi="Arial" w:cs="Arial"/>
                              </w:rPr>
                              <w:t>report, raising issues of concern and actions taken;</w:t>
                            </w:r>
                          </w:p>
                          <w:p w14:paraId="7ED77800" w14:textId="77777777" w:rsidR="00741A76" w:rsidRPr="00741A76" w:rsidRDefault="008C2D29" w:rsidP="00066D28">
                            <w:pPr>
                              <w:pStyle w:val="ListParagraph"/>
                              <w:numPr>
                                <w:ilvl w:val="0"/>
                                <w:numId w:val="19"/>
                              </w:numPr>
                              <w:ind w:left="284" w:hanging="284"/>
                            </w:pPr>
                            <w:r w:rsidRPr="00741A76">
                              <w:rPr>
                                <w:rFonts w:ascii="Arial" w:hAnsi="Arial" w:cs="Arial"/>
                              </w:rPr>
                              <w:t>Produce an annual Link Tutor Report</w:t>
                            </w:r>
                          </w:p>
                          <w:p w14:paraId="256F2733" w14:textId="09618FD4" w:rsidR="008C2D29" w:rsidRDefault="008C2D29" w:rsidP="00066D28">
                            <w:pPr>
                              <w:pStyle w:val="ListParagraph"/>
                              <w:numPr>
                                <w:ilvl w:val="0"/>
                                <w:numId w:val="19"/>
                              </w:numPr>
                              <w:ind w:left="284" w:hanging="284"/>
                            </w:pPr>
                            <w:r w:rsidRPr="00741A76">
                              <w:rPr>
                                <w:rFonts w:ascii="Arial" w:hAnsi="Arial" w:cs="Arial"/>
                              </w:rPr>
                              <w:t>Support the course team in the production of the Annual Evaluation Report</w:t>
                            </w:r>
                          </w:p>
                          <w:p w14:paraId="343FA8FE" w14:textId="77777777" w:rsidR="008C2D29" w:rsidRDefault="008C2D29" w:rsidP="00741A76">
                            <w:pPr>
                              <w:ind w:left="284" w:hanging="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ABE545" id="Rounded Rectangle 3" o:spid="_x0000_s1029" style="position:absolute;left:0;text-align:left;margin-left:274.5pt;margin-top:7.15pt;width:255pt;height:23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">
                <v:textbox>
                  <w:txbxContent>
                    <w:p w14:paraId="4C7F1B0B" w14:textId="77777777" w:rsidR="008C2D29" w:rsidRDefault="008C2D29" w:rsidP="008C2D29">
                      <w:pPr>
                        <w:pStyle w:val="BodyTextIndent2"/>
                        <w:jc w:val="left"/>
                        <w:rPr>
                          <w:rFonts w:ascii="Arial" w:hAnsi="Arial" w:cs="Arial"/>
                          <w:b/>
                          <w:i/>
                          <w:szCs w:val="22"/>
                        </w:rPr>
                      </w:pPr>
                      <w:r>
                        <w:rPr>
                          <w:rFonts w:ascii="Arial" w:hAnsi="Arial" w:cs="Arial"/>
                          <w:b/>
                          <w:i/>
                          <w:szCs w:val="22"/>
                        </w:rPr>
                        <w:t>Providing</w:t>
                      </w:r>
                      <w:r w:rsidRPr="00F17FE5">
                        <w:rPr>
                          <w:rFonts w:ascii="Arial" w:hAnsi="Arial" w:cs="Arial"/>
                          <w:b/>
                          <w:i/>
                          <w:szCs w:val="22"/>
                        </w:rPr>
                        <w:t xml:space="preserve"> quality oversight </w:t>
                      </w:r>
                    </w:p>
                    <w:p w14:paraId="433D4F5C" w14:textId="77777777" w:rsidR="008C2D29" w:rsidRDefault="008C2D29" w:rsidP="008C2D29">
                      <w:pPr>
                        <w:pStyle w:val="BodyTextIndent2"/>
                        <w:jc w:val="left"/>
                        <w:rPr>
                          <w:rFonts w:ascii="Arial" w:hAnsi="Arial" w:cs="Arial"/>
                          <w:b/>
                          <w:i/>
                          <w:szCs w:val="22"/>
                        </w:rPr>
                      </w:pPr>
                    </w:p>
                    <w:p w14:paraId="221A5883" w14:textId="5E2567DB" w:rsidR="008C2D29" w:rsidRDefault="00741A76" w:rsidP="00741A76">
                      <w:pPr>
                        <w:pStyle w:val="BodyTextIndent2"/>
                        <w:numPr>
                          <w:ilvl w:val="0"/>
                          <w:numId w:val="19"/>
                        </w:numPr>
                        <w:ind w:left="284" w:hanging="284"/>
                        <w:jc w:val="left"/>
                        <w:rPr>
                          <w:rFonts w:ascii="Arial" w:hAnsi="Arial" w:cs="Arial"/>
                          <w:szCs w:val="22"/>
                        </w:rPr>
                      </w:pPr>
                      <w:r>
                        <w:rPr>
                          <w:rFonts w:ascii="Arial" w:hAnsi="Arial" w:cs="Arial"/>
                          <w:szCs w:val="22"/>
                        </w:rPr>
                        <w:t xml:space="preserve">Ensure </w:t>
                      </w:r>
                      <w:r w:rsidR="008C2D29" w:rsidRPr="008165BD">
                        <w:rPr>
                          <w:rFonts w:ascii="Arial" w:hAnsi="Arial" w:cs="Arial"/>
                          <w:szCs w:val="22"/>
                        </w:rPr>
                        <w:t xml:space="preserve">the course is operating in accordance with the </w:t>
                      </w:r>
                      <w:r w:rsidR="008C2D29">
                        <w:rPr>
                          <w:rFonts w:ascii="Arial" w:hAnsi="Arial" w:cs="Arial"/>
                          <w:szCs w:val="22"/>
                        </w:rPr>
                        <w:t xml:space="preserve">Partnership </w:t>
                      </w:r>
                      <w:r w:rsidR="008C2D29" w:rsidRPr="008165BD">
                        <w:rPr>
                          <w:rFonts w:ascii="Arial" w:hAnsi="Arial" w:cs="Arial"/>
                          <w:szCs w:val="22"/>
                        </w:rPr>
                        <w:t>Agreement</w:t>
                      </w:r>
                      <w:r w:rsidR="008C2D29">
                        <w:rPr>
                          <w:rFonts w:ascii="Arial" w:hAnsi="Arial" w:cs="Arial"/>
                          <w:szCs w:val="22"/>
                        </w:rPr>
                        <w:t xml:space="preserve"> and Course Approval</w:t>
                      </w:r>
                    </w:p>
                    <w:p w14:paraId="0B4801F5" w14:textId="77777777" w:rsidR="00741A76" w:rsidRPr="00741A76" w:rsidRDefault="00741A76" w:rsidP="00741A76">
                      <w:pPr>
                        <w:pStyle w:val="ListParagraph"/>
                        <w:numPr>
                          <w:ilvl w:val="0"/>
                          <w:numId w:val="19"/>
                        </w:numPr>
                        <w:ind w:left="284" w:hanging="284"/>
                        <w:rPr>
                          <w:rFonts w:ascii="Arial" w:hAnsi="Arial" w:cs="Arial"/>
                        </w:rPr>
                      </w:pPr>
                      <w:r w:rsidRPr="00741A76">
                        <w:rPr>
                          <w:rFonts w:ascii="Arial" w:eastAsia="Times New Roman" w:hAnsi="Arial" w:cs="Arial"/>
                        </w:rPr>
                        <w:t>Monitor the consistency in public information provided to prospective and current students, including UW and partner websites</w:t>
                      </w:r>
                    </w:p>
                    <w:p w14:paraId="40B29209" w14:textId="3C6EF6CD" w:rsidR="00741A76" w:rsidRPr="00741A76" w:rsidRDefault="00741A76" w:rsidP="00741A76">
                      <w:pPr>
                        <w:pStyle w:val="ListParagraph"/>
                        <w:numPr>
                          <w:ilvl w:val="0"/>
                          <w:numId w:val="19"/>
                        </w:numPr>
                        <w:ind w:left="284" w:hanging="284"/>
                        <w:rPr>
                          <w:rFonts w:ascii="Arial" w:hAnsi="Arial" w:cs="Arial"/>
                        </w:rPr>
                      </w:pPr>
                      <w:r w:rsidRPr="00741A76">
                        <w:rPr>
                          <w:rFonts w:ascii="Arial" w:eastAsia="Times New Roman" w:hAnsi="Arial" w:cs="Arial"/>
                        </w:rPr>
                        <w:t xml:space="preserve">Provide a mid-year </w:t>
                      </w:r>
                      <w:r>
                        <w:rPr>
                          <w:rFonts w:ascii="Arial" w:eastAsia="Times New Roman" w:hAnsi="Arial" w:cs="Arial"/>
                        </w:rPr>
                        <w:t xml:space="preserve">update </w:t>
                      </w:r>
                      <w:r w:rsidRPr="00741A76">
                        <w:rPr>
                          <w:rFonts w:ascii="Arial" w:eastAsia="Times New Roman" w:hAnsi="Arial" w:cs="Arial"/>
                        </w:rPr>
                        <w:t>report, raising issues of concern and actions taken;</w:t>
                      </w:r>
                    </w:p>
                    <w:p w14:paraId="7ED77800" w14:textId="77777777" w:rsidR="00741A76" w:rsidRPr="00741A76" w:rsidRDefault="008C2D29" w:rsidP="00066D28">
                      <w:pPr>
                        <w:pStyle w:val="ListParagraph"/>
                        <w:numPr>
                          <w:ilvl w:val="0"/>
                          <w:numId w:val="19"/>
                        </w:numPr>
                        <w:ind w:left="284" w:hanging="284"/>
                      </w:pPr>
                      <w:r w:rsidRPr="00741A76">
                        <w:rPr>
                          <w:rFonts w:ascii="Arial" w:hAnsi="Arial" w:cs="Arial"/>
                        </w:rPr>
                        <w:t>Produce an annual Link Tutor Report</w:t>
                      </w:r>
                    </w:p>
                    <w:p w14:paraId="256F2733" w14:textId="09618FD4" w:rsidR="008C2D29" w:rsidRDefault="008C2D29" w:rsidP="00066D28">
                      <w:pPr>
                        <w:pStyle w:val="ListParagraph"/>
                        <w:numPr>
                          <w:ilvl w:val="0"/>
                          <w:numId w:val="19"/>
                        </w:numPr>
                        <w:ind w:left="284" w:hanging="284"/>
                      </w:pPr>
                      <w:r w:rsidRPr="00741A76">
                        <w:rPr>
                          <w:rFonts w:ascii="Arial" w:hAnsi="Arial" w:cs="Arial"/>
                        </w:rPr>
                        <w:t>Support the course team in the production of the Annual Evaluation Report</w:t>
                      </w:r>
                    </w:p>
                    <w:p w14:paraId="343FA8FE" w14:textId="77777777" w:rsidR="008C2D29" w:rsidRDefault="008C2D29" w:rsidP="00741A76">
                      <w:pPr>
                        <w:ind w:left="284" w:hanging="284"/>
                      </w:pPr>
                    </w:p>
                  </w:txbxContent>
                </v:textbox>
              </v:roundrect>
            </w:pict>
          </mc:Fallback>
        </mc:AlternateContent>
      </w:r>
      <w:r w:rsidR="00CC41E9">
        <w:rPr>
          <w:rFonts w:ascii="Arial" w:hAnsi="Arial" w:cs="Arial"/>
          <w:noProof/>
          <w:lang w:eastAsia="en-GB"/>
        </w:rPr>
        <mc:AlternateContent>
          <mc:Choice Requires="wps">
            <w:drawing>
              <wp:anchor distT="0" distB="0" distL="114300" distR="114300" simplePos="0" relativeHeight="251662336" behindDoc="0" locked="0" layoutInCell="1" allowOverlap="1" wp14:anchorId="1323001E" wp14:editId="2F29E8B6">
                <wp:simplePos x="0" y="0"/>
                <wp:positionH relativeFrom="margin">
                  <wp:posOffset>3505200</wp:posOffset>
                </wp:positionH>
                <wp:positionV relativeFrom="paragraph">
                  <wp:posOffset>3318510</wp:posOffset>
                </wp:positionV>
                <wp:extent cx="3019425" cy="3838575"/>
                <wp:effectExtent l="0" t="0" r="28575" b="28575"/>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3838575"/>
                        </a:xfrm>
                        <a:prstGeom prst="roundRect">
                          <a:avLst>
                            <a:gd name="adj" fmla="val 16667"/>
                          </a:avLst>
                        </a:prstGeom>
                        <a:solidFill>
                          <a:srgbClr val="FFFFFF"/>
                        </a:solidFill>
                        <a:ln w="9525">
                          <a:solidFill>
                            <a:srgbClr val="000000"/>
                          </a:solidFill>
                          <a:round/>
                          <a:headEnd/>
                          <a:tailEnd/>
                        </a:ln>
                      </wps:spPr>
                      <wps:txbx>
                        <w:txbxContent>
                          <w:p w14:paraId="7557B632" w14:textId="77777777" w:rsidR="00853357" w:rsidRDefault="00853357" w:rsidP="00853357">
                            <w:pPr>
                              <w:pStyle w:val="BodyTextIndent2"/>
                              <w:jc w:val="left"/>
                              <w:rPr>
                                <w:rFonts w:ascii="Arial" w:hAnsi="Arial" w:cs="Arial"/>
                                <w:b/>
                                <w:i/>
                                <w:szCs w:val="22"/>
                              </w:rPr>
                            </w:pPr>
                            <w:r w:rsidRPr="00695917">
                              <w:rPr>
                                <w:rFonts w:ascii="Arial" w:hAnsi="Arial" w:cs="Arial"/>
                                <w:b/>
                                <w:i/>
                                <w:szCs w:val="22"/>
                              </w:rPr>
                              <w:t>Provid</w:t>
                            </w:r>
                            <w:r>
                              <w:rPr>
                                <w:rFonts w:ascii="Arial" w:hAnsi="Arial" w:cs="Arial"/>
                                <w:b/>
                                <w:i/>
                                <w:szCs w:val="22"/>
                              </w:rPr>
                              <w:t>ing</w:t>
                            </w:r>
                            <w:r w:rsidRPr="00695917">
                              <w:rPr>
                                <w:rFonts w:ascii="Arial" w:hAnsi="Arial" w:cs="Arial"/>
                                <w:b/>
                                <w:i/>
                                <w:szCs w:val="22"/>
                              </w:rPr>
                              <w:t xml:space="preserve"> support to Course Leader</w:t>
                            </w:r>
                          </w:p>
                          <w:p w14:paraId="40F58E35" w14:textId="77777777" w:rsidR="00853357" w:rsidRPr="00695917" w:rsidRDefault="00853357" w:rsidP="00853357">
                            <w:pPr>
                              <w:pStyle w:val="BodyTextIndent2"/>
                              <w:jc w:val="left"/>
                              <w:rPr>
                                <w:rFonts w:ascii="Arial" w:hAnsi="Arial" w:cs="Arial"/>
                                <w:szCs w:val="22"/>
                              </w:rPr>
                            </w:pPr>
                            <w:r w:rsidRPr="00695917">
                              <w:rPr>
                                <w:rFonts w:ascii="Arial" w:hAnsi="Arial" w:cs="Arial"/>
                                <w:b/>
                                <w:i/>
                                <w:szCs w:val="22"/>
                              </w:rPr>
                              <w:t xml:space="preserve"> </w:t>
                            </w:r>
                          </w:p>
                          <w:p w14:paraId="275D4C6A" w14:textId="59029FC0" w:rsidR="00853357" w:rsidRDefault="00853357" w:rsidP="00853357">
                            <w:pPr>
                              <w:pStyle w:val="BodyTextIndent2"/>
                              <w:numPr>
                                <w:ilvl w:val="0"/>
                                <w:numId w:val="22"/>
                              </w:numPr>
                              <w:jc w:val="left"/>
                              <w:rPr>
                                <w:rFonts w:ascii="Arial" w:hAnsi="Arial" w:cs="Arial"/>
                                <w:szCs w:val="22"/>
                              </w:rPr>
                            </w:pPr>
                            <w:r w:rsidRPr="00CC41E9">
                              <w:rPr>
                                <w:rFonts w:ascii="Arial" w:hAnsi="Arial" w:cs="Arial"/>
                                <w:szCs w:val="22"/>
                              </w:rPr>
                              <w:t>Support the course team in the implementation of University regulations</w:t>
                            </w:r>
                            <w:r w:rsidR="00CC41E9" w:rsidRPr="00CC41E9">
                              <w:rPr>
                                <w:rFonts w:ascii="Arial" w:hAnsi="Arial" w:cs="Arial"/>
                                <w:szCs w:val="22"/>
                              </w:rPr>
                              <w:t>, policy</w:t>
                            </w:r>
                            <w:r w:rsidRPr="00CC41E9">
                              <w:rPr>
                                <w:rFonts w:ascii="Arial" w:hAnsi="Arial" w:cs="Arial"/>
                                <w:szCs w:val="22"/>
                              </w:rPr>
                              <w:t xml:space="preserve"> and processes</w:t>
                            </w:r>
                          </w:p>
                          <w:p w14:paraId="0A3FDD75" w14:textId="77777777" w:rsidR="00CC41E9" w:rsidRPr="00CC41E9" w:rsidRDefault="00CC41E9" w:rsidP="0086269D">
                            <w:pPr>
                              <w:pStyle w:val="ListParagraph"/>
                              <w:numPr>
                                <w:ilvl w:val="0"/>
                                <w:numId w:val="22"/>
                              </w:numPr>
                              <w:spacing w:after="0" w:line="240" w:lineRule="auto"/>
                              <w:rPr>
                                <w:rFonts w:ascii="Arial" w:hAnsi="Arial" w:cs="Arial"/>
                              </w:rPr>
                            </w:pPr>
                            <w:r w:rsidRPr="00CC41E9">
                              <w:rPr>
                                <w:rFonts w:ascii="Arial" w:eastAsia="Times New Roman" w:hAnsi="Arial" w:cs="Arial"/>
                              </w:rPr>
                              <w:t>Support the course team in aspects of recruitment and admissions procedures</w:t>
                            </w:r>
                          </w:p>
                          <w:p w14:paraId="41494B16" w14:textId="3B6DFDCC" w:rsidR="00853357" w:rsidRPr="00CC41E9" w:rsidRDefault="00853357" w:rsidP="0086269D">
                            <w:pPr>
                              <w:pStyle w:val="ListParagraph"/>
                              <w:numPr>
                                <w:ilvl w:val="0"/>
                                <w:numId w:val="22"/>
                              </w:numPr>
                              <w:spacing w:after="0" w:line="240" w:lineRule="auto"/>
                              <w:rPr>
                                <w:rFonts w:ascii="Arial" w:hAnsi="Arial" w:cs="Arial"/>
                              </w:rPr>
                            </w:pPr>
                            <w:r w:rsidRPr="00CC41E9">
                              <w:rPr>
                                <w:rFonts w:ascii="Arial" w:hAnsi="Arial" w:cs="Arial"/>
                              </w:rPr>
                              <w:t>Support the course team in promoting student engagement with the NSS</w:t>
                            </w:r>
                            <w:r w:rsidR="00CC41E9">
                              <w:rPr>
                                <w:rFonts w:ascii="Arial" w:hAnsi="Arial" w:cs="Arial"/>
                              </w:rPr>
                              <w:t xml:space="preserve"> (and CES where used)</w:t>
                            </w:r>
                            <w:r w:rsidRPr="00CC41E9">
                              <w:rPr>
                                <w:rFonts w:ascii="Arial" w:hAnsi="Arial" w:cs="Arial"/>
                              </w:rPr>
                              <w:t>;</w:t>
                            </w:r>
                          </w:p>
                          <w:p w14:paraId="33D256E5" w14:textId="77777777" w:rsidR="00853357" w:rsidRPr="00CC41E9" w:rsidRDefault="00853357" w:rsidP="00853357">
                            <w:pPr>
                              <w:pStyle w:val="BodyTextIndent2"/>
                              <w:numPr>
                                <w:ilvl w:val="0"/>
                                <w:numId w:val="22"/>
                              </w:numPr>
                              <w:jc w:val="left"/>
                              <w:rPr>
                                <w:rFonts w:ascii="Arial" w:hAnsi="Arial" w:cs="Arial"/>
                                <w:szCs w:val="22"/>
                              </w:rPr>
                            </w:pPr>
                            <w:r w:rsidRPr="00CC41E9">
                              <w:rPr>
                                <w:rFonts w:ascii="Arial" w:hAnsi="Arial" w:cs="Arial"/>
                                <w:szCs w:val="22"/>
                              </w:rPr>
                              <w:t>Respond to issues raised by course team and liaise with other University staff to elicit responses</w:t>
                            </w:r>
                          </w:p>
                          <w:p w14:paraId="275C691B" w14:textId="77777777" w:rsidR="00853357" w:rsidRPr="005D06C3" w:rsidRDefault="00853357" w:rsidP="00853357">
                            <w:pPr>
                              <w:pStyle w:val="BodyTextIndent2"/>
                              <w:numPr>
                                <w:ilvl w:val="0"/>
                                <w:numId w:val="22"/>
                              </w:numPr>
                              <w:jc w:val="left"/>
                              <w:rPr>
                                <w:rFonts w:ascii="Arial" w:hAnsi="Arial" w:cs="Arial"/>
                                <w:szCs w:val="22"/>
                              </w:rPr>
                            </w:pPr>
                            <w:r w:rsidRPr="00CC41E9">
                              <w:rPr>
                                <w:rFonts w:ascii="Arial" w:hAnsi="Arial" w:cs="Arial"/>
                                <w:szCs w:val="22"/>
                              </w:rPr>
                              <w:t>Direct the course team</w:t>
                            </w:r>
                            <w:r w:rsidRPr="005D06C3">
                              <w:rPr>
                                <w:rFonts w:ascii="Arial" w:hAnsi="Arial" w:cs="Arial"/>
                                <w:szCs w:val="22"/>
                              </w:rPr>
                              <w:t xml:space="preserve"> to staff development opportunities</w:t>
                            </w:r>
                          </w:p>
                          <w:p w14:paraId="1F390973" w14:textId="77777777" w:rsidR="00853357" w:rsidRPr="008165BD" w:rsidRDefault="00853357" w:rsidP="00853357">
                            <w:pPr>
                              <w:pStyle w:val="BodyTextIndent2"/>
                              <w:numPr>
                                <w:ilvl w:val="0"/>
                                <w:numId w:val="22"/>
                              </w:numPr>
                              <w:jc w:val="left"/>
                              <w:rPr>
                                <w:rFonts w:ascii="Arial" w:hAnsi="Arial" w:cs="Arial"/>
                                <w:szCs w:val="22"/>
                              </w:rPr>
                            </w:pPr>
                            <w:r w:rsidRPr="008165BD">
                              <w:rPr>
                                <w:rFonts w:ascii="Arial" w:hAnsi="Arial" w:cs="Arial"/>
                                <w:szCs w:val="22"/>
                              </w:rPr>
                              <w:t xml:space="preserve">Play an active role in course enhancement </w:t>
                            </w:r>
                          </w:p>
                          <w:p w14:paraId="6A2C560B" w14:textId="529A7185" w:rsidR="00853357" w:rsidRPr="00695917" w:rsidRDefault="00853357" w:rsidP="00853357">
                            <w:pPr>
                              <w:pStyle w:val="BodyTextIndent2"/>
                              <w:numPr>
                                <w:ilvl w:val="0"/>
                                <w:numId w:val="22"/>
                              </w:numPr>
                              <w:jc w:val="left"/>
                              <w:rPr>
                                <w:rFonts w:ascii="Arial" w:hAnsi="Arial" w:cs="Arial"/>
                                <w:szCs w:val="22"/>
                              </w:rPr>
                            </w:pPr>
                            <w:r w:rsidRPr="008165BD">
                              <w:rPr>
                                <w:rFonts w:ascii="Arial" w:hAnsi="Arial" w:cs="Arial"/>
                                <w:szCs w:val="22"/>
                              </w:rPr>
                              <w:t>Support the course team in pre</w:t>
                            </w:r>
                            <w:r w:rsidR="00CC41E9">
                              <w:rPr>
                                <w:rFonts w:ascii="Arial" w:hAnsi="Arial" w:cs="Arial"/>
                                <w:szCs w:val="22"/>
                              </w:rPr>
                              <w:t xml:space="preserve">paring for course re-approvals and </w:t>
                            </w:r>
                            <w:r w:rsidRPr="008165BD">
                              <w:rPr>
                                <w:rFonts w:ascii="Arial" w:hAnsi="Arial" w:cs="Arial"/>
                                <w:szCs w:val="22"/>
                              </w:rPr>
                              <w:t xml:space="preserve">reviews </w:t>
                            </w:r>
                            <w:r w:rsidR="00CC41E9">
                              <w:rPr>
                                <w:rFonts w:ascii="Arial" w:hAnsi="Arial" w:cs="Arial"/>
                                <w:szCs w:val="22"/>
                              </w:rPr>
                              <w:t>(as appropriate)</w:t>
                            </w:r>
                          </w:p>
                          <w:p w14:paraId="41EDD8F6" w14:textId="77777777" w:rsidR="00853357" w:rsidRPr="008165BD" w:rsidRDefault="00853357" w:rsidP="00853357">
                            <w:pPr>
                              <w:pStyle w:val="BodyTextIndent2"/>
                              <w:jc w:val="left"/>
                              <w:rPr>
                                <w:rFonts w:ascii="Arial" w:hAnsi="Arial" w:cs="Arial"/>
                                <w:szCs w:val="22"/>
                              </w:rPr>
                            </w:pPr>
                          </w:p>
                          <w:p w14:paraId="5CA91D99" w14:textId="77777777" w:rsidR="00853357" w:rsidRDefault="00853357" w:rsidP="008533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23001E" id="Rounded Rectangle 6" o:spid="_x0000_s1030" style="position:absolute;left:0;text-align:left;margin-left:276pt;margin-top:261.3pt;width:237.75pt;height:302.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">
                <v:textbox>
                  <w:txbxContent>
                    <w:p w14:paraId="7557B632" w14:textId="77777777" w:rsidR="00853357" w:rsidRDefault="00853357" w:rsidP="00853357">
                      <w:pPr>
                        <w:pStyle w:val="BodyTextIndent2"/>
                        <w:jc w:val="left"/>
                        <w:rPr>
                          <w:rFonts w:ascii="Arial" w:hAnsi="Arial" w:cs="Arial"/>
                          <w:b/>
                          <w:i/>
                          <w:szCs w:val="22"/>
                        </w:rPr>
                      </w:pPr>
                      <w:r w:rsidRPr="00695917">
                        <w:rPr>
                          <w:rFonts w:ascii="Arial" w:hAnsi="Arial" w:cs="Arial"/>
                          <w:b/>
                          <w:i/>
                          <w:szCs w:val="22"/>
                        </w:rPr>
                        <w:t>Provid</w:t>
                      </w:r>
                      <w:r>
                        <w:rPr>
                          <w:rFonts w:ascii="Arial" w:hAnsi="Arial" w:cs="Arial"/>
                          <w:b/>
                          <w:i/>
                          <w:szCs w:val="22"/>
                        </w:rPr>
                        <w:t>ing</w:t>
                      </w:r>
                      <w:r w:rsidRPr="00695917">
                        <w:rPr>
                          <w:rFonts w:ascii="Arial" w:hAnsi="Arial" w:cs="Arial"/>
                          <w:b/>
                          <w:i/>
                          <w:szCs w:val="22"/>
                        </w:rPr>
                        <w:t xml:space="preserve"> support to Course Leader</w:t>
                      </w:r>
                    </w:p>
                    <w:p w14:paraId="40F58E35" w14:textId="77777777" w:rsidR="00853357" w:rsidRPr="00695917" w:rsidRDefault="00853357" w:rsidP="00853357">
                      <w:pPr>
                        <w:pStyle w:val="BodyTextIndent2"/>
                        <w:jc w:val="left"/>
                        <w:rPr>
                          <w:rFonts w:ascii="Arial" w:hAnsi="Arial" w:cs="Arial"/>
                          <w:szCs w:val="22"/>
                        </w:rPr>
                      </w:pPr>
                      <w:r w:rsidRPr="00695917">
                        <w:rPr>
                          <w:rFonts w:ascii="Arial" w:hAnsi="Arial" w:cs="Arial"/>
                          <w:b/>
                          <w:i/>
                          <w:szCs w:val="22"/>
                        </w:rPr>
                        <w:t xml:space="preserve"> </w:t>
                      </w:r>
                    </w:p>
                    <w:p w14:paraId="275D4C6A" w14:textId="59029FC0" w:rsidR="00853357" w:rsidRDefault="00853357" w:rsidP="00853357">
                      <w:pPr>
                        <w:pStyle w:val="BodyTextIndent2"/>
                        <w:numPr>
                          <w:ilvl w:val="0"/>
                          <w:numId w:val="22"/>
                        </w:numPr>
                        <w:jc w:val="left"/>
                        <w:rPr>
                          <w:rFonts w:ascii="Arial" w:hAnsi="Arial" w:cs="Arial"/>
                          <w:szCs w:val="22"/>
                        </w:rPr>
                      </w:pPr>
                      <w:r w:rsidRPr="00CC41E9">
                        <w:rPr>
                          <w:rFonts w:ascii="Arial" w:hAnsi="Arial" w:cs="Arial"/>
                          <w:szCs w:val="22"/>
                        </w:rPr>
                        <w:t>Support the course team in the implementation of University regulations</w:t>
                      </w:r>
                      <w:r w:rsidR="00CC41E9" w:rsidRPr="00CC41E9">
                        <w:rPr>
                          <w:rFonts w:ascii="Arial" w:hAnsi="Arial" w:cs="Arial"/>
                          <w:szCs w:val="22"/>
                        </w:rPr>
                        <w:t>, policy</w:t>
                      </w:r>
                      <w:r w:rsidRPr="00CC41E9">
                        <w:rPr>
                          <w:rFonts w:ascii="Arial" w:hAnsi="Arial" w:cs="Arial"/>
                          <w:szCs w:val="22"/>
                        </w:rPr>
                        <w:t xml:space="preserve"> and processes</w:t>
                      </w:r>
                    </w:p>
                    <w:p w14:paraId="0A3FDD75" w14:textId="77777777" w:rsidR="00CC41E9" w:rsidRPr="00CC41E9" w:rsidRDefault="00CC41E9" w:rsidP="0086269D">
                      <w:pPr>
                        <w:pStyle w:val="ListParagraph"/>
                        <w:numPr>
                          <w:ilvl w:val="0"/>
                          <w:numId w:val="22"/>
                        </w:numPr>
                        <w:spacing w:after="0" w:line="240" w:lineRule="auto"/>
                        <w:rPr>
                          <w:rFonts w:ascii="Arial" w:hAnsi="Arial" w:cs="Arial"/>
                        </w:rPr>
                      </w:pPr>
                      <w:r w:rsidRPr="00CC41E9">
                        <w:rPr>
                          <w:rFonts w:ascii="Arial" w:eastAsia="Times New Roman" w:hAnsi="Arial" w:cs="Arial"/>
                        </w:rPr>
                        <w:t>Support the course team in aspects of recruitment and admissions procedures</w:t>
                      </w:r>
                    </w:p>
                    <w:p w14:paraId="41494B16" w14:textId="3B6DFDCC" w:rsidR="00853357" w:rsidRPr="00CC41E9" w:rsidRDefault="00853357" w:rsidP="0086269D">
                      <w:pPr>
                        <w:pStyle w:val="ListParagraph"/>
                        <w:numPr>
                          <w:ilvl w:val="0"/>
                          <w:numId w:val="22"/>
                        </w:numPr>
                        <w:spacing w:after="0" w:line="240" w:lineRule="auto"/>
                        <w:rPr>
                          <w:rFonts w:ascii="Arial" w:hAnsi="Arial" w:cs="Arial"/>
                        </w:rPr>
                      </w:pPr>
                      <w:r w:rsidRPr="00CC41E9">
                        <w:rPr>
                          <w:rFonts w:ascii="Arial" w:hAnsi="Arial" w:cs="Arial"/>
                        </w:rPr>
                        <w:t>Support the course team in promoting student engagement with the NSS</w:t>
                      </w:r>
                      <w:r w:rsidR="00CC41E9">
                        <w:rPr>
                          <w:rFonts w:ascii="Arial" w:hAnsi="Arial" w:cs="Arial"/>
                        </w:rPr>
                        <w:t xml:space="preserve"> (and CES where used)</w:t>
                      </w:r>
                      <w:r w:rsidRPr="00CC41E9">
                        <w:rPr>
                          <w:rFonts w:ascii="Arial" w:hAnsi="Arial" w:cs="Arial"/>
                        </w:rPr>
                        <w:t>;</w:t>
                      </w:r>
                    </w:p>
                    <w:p w14:paraId="33D256E5" w14:textId="77777777" w:rsidR="00853357" w:rsidRPr="00CC41E9" w:rsidRDefault="00853357" w:rsidP="00853357">
                      <w:pPr>
                        <w:pStyle w:val="BodyTextIndent2"/>
                        <w:numPr>
                          <w:ilvl w:val="0"/>
                          <w:numId w:val="22"/>
                        </w:numPr>
                        <w:jc w:val="left"/>
                        <w:rPr>
                          <w:rFonts w:ascii="Arial" w:hAnsi="Arial" w:cs="Arial"/>
                          <w:szCs w:val="22"/>
                        </w:rPr>
                      </w:pPr>
                      <w:r w:rsidRPr="00CC41E9">
                        <w:rPr>
                          <w:rFonts w:ascii="Arial" w:hAnsi="Arial" w:cs="Arial"/>
                          <w:szCs w:val="22"/>
                        </w:rPr>
                        <w:t>Respond to issues raised by course team and liaise with other University staff to elicit responses</w:t>
                      </w:r>
                    </w:p>
                    <w:p w14:paraId="275C691B" w14:textId="77777777" w:rsidR="00853357" w:rsidRPr="005D06C3" w:rsidRDefault="00853357" w:rsidP="00853357">
                      <w:pPr>
                        <w:pStyle w:val="BodyTextIndent2"/>
                        <w:numPr>
                          <w:ilvl w:val="0"/>
                          <w:numId w:val="22"/>
                        </w:numPr>
                        <w:jc w:val="left"/>
                        <w:rPr>
                          <w:rFonts w:ascii="Arial" w:hAnsi="Arial" w:cs="Arial"/>
                          <w:szCs w:val="22"/>
                        </w:rPr>
                      </w:pPr>
                      <w:r w:rsidRPr="00CC41E9">
                        <w:rPr>
                          <w:rFonts w:ascii="Arial" w:hAnsi="Arial" w:cs="Arial"/>
                          <w:szCs w:val="22"/>
                        </w:rPr>
                        <w:t>Direct the course team</w:t>
                      </w:r>
                      <w:r w:rsidRPr="005D06C3">
                        <w:rPr>
                          <w:rFonts w:ascii="Arial" w:hAnsi="Arial" w:cs="Arial"/>
                          <w:szCs w:val="22"/>
                        </w:rPr>
                        <w:t xml:space="preserve"> to staff development opportunities</w:t>
                      </w:r>
                    </w:p>
                    <w:p w14:paraId="1F390973" w14:textId="77777777" w:rsidR="00853357" w:rsidRPr="008165BD" w:rsidRDefault="00853357" w:rsidP="00853357">
                      <w:pPr>
                        <w:pStyle w:val="BodyTextIndent2"/>
                        <w:numPr>
                          <w:ilvl w:val="0"/>
                          <w:numId w:val="22"/>
                        </w:numPr>
                        <w:jc w:val="left"/>
                        <w:rPr>
                          <w:rFonts w:ascii="Arial" w:hAnsi="Arial" w:cs="Arial"/>
                          <w:szCs w:val="22"/>
                        </w:rPr>
                      </w:pPr>
                      <w:r w:rsidRPr="008165BD">
                        <w:rPr>
                          <w:rFonts w:ascii="Arial" w:hAnsi="Arial" w:cs="Arial"/>
                          <w:szCs w:val="22"/>
                        </w:rPr>
                        <w:t xml:space="preserve">Play an active role in course enhancement </w:t>
                      </w:r>
                    </w:p>
                    <w:p w14:paraId="6A2C560B" w14:textId="529A7185" w:rsidR="00853357" w:rsidRPr="00695917" w:rsidRDefault="00853357" w:rsidP="00853357">
                      <w:pPr>
                        <w:pStyle w:val="BodyTextIndent2"/>
                        <w:numPr>
                          <w:ilvl w:val="0"/>
                          <w:numId w:val="22"/>
                        </w:numPr>
                        <w:jc w:val="left"/>
                        <w:rPr>
                          <w:rFonts w:ascii="Arial" w:hAnsi="Arial" w:cs="Arial"/>
                          <w:szCs w:val="22"/>
                        </w:rPr>
                      </w:pPr>
                      <w:r w:rsidRPr="008165BD">
                        <w:rPr>
                          <w:rFonts w:ascii="Arial" w:hAnsi="Arial" w:cs="Arial"/>
                          <w:szCs w:val="22"/>
                        </w:rPr>
                        <w:t>Support the course team in pre</w:t>
                      </w:r>
                      <w:r w:rsidR="00CC41E9">
                        <w:rPr>
                          <w:rFonts w:ascii="Arial" w:hAnsi="Arial" w:cs="Arial"/>
                          <w:szCs w:val="22"/>
                        </w:rPr>
                        <w:t xml:space="preserve">paring for course re-approvals and </w:t>
                      </w:r>
                      <w:r w:rsidRPr="008165BD">
                        <w:rPr>
                          <w:rFonts w:ascii="Arial" w:hAnsi="Arial" w:cs="Arial"/>
                          <w:szCs w:val="22"/>
                        </w:rPr>
                        <w:t xml:space="preserve">reviews </w:t>
                      </w:r>
                      <w:r w:rsidR="00CC41E9">
                        <w:rPr>
                          <w:rFonts w:ascii="Arial" w:hAnsi="Arial" w:cs="Arial"/>
                          <w:szCs w:val="22"/>
                        </w:rPr>
                        <w:t>(as appropriate)</w:t>
                      </w:r>
                    </w:p>
                    <w:p w14:paraId="41EDD8F6" w14:textId="77777777" w:rsidR="00853357" w:rsidRPr="008165BD" w:rsidRDefault="00853357" w:rsidP="00853357">
                      <w:pPr>
                        <w:pStyle w:val="BodyTextIndent2"/>
                        <w:jc w:val="left"/>
                        <w:rPr>
                          <w:rFonts w:ascii="Arial" w:hAnsi="Arial" w:cs="Arial"/>
                          <w:szCs w:val="22"/>
                        </w:rPr>
                      </w:pPr>
                    </w:p>
                    <w:p w14:paraId="5CA91D99" w14:textId="77777777" w:rsidR="00853357" w:rsidRDefault="00853357" w:rsidP="00853357"/>
                  </w:txbxContent>
                </v:textbox>
                <w10:wrap anchorx="margin"/>
              </v:roundrect>
            </w:pict>
          </mc:Fallback>
        </mc:AlternateContent>
      </w:r>
      <w:r w:rsidR="008C2D29" w:rsidRPr="008C2D29">
        <w:rPr>
          <w:rFonts w:ascii="Arial" w:hAnsi="Arial" w:cs="Arial"/>
        </w:rPr>
        <w:t xml:space="preserve"> </w:t>
      </w:r>
      <w:r w:rsidR="008C2D29">
        <w:rPr>
          <w:rFonts w:ascii="Arial" w:hAnsi="Arial" w:cs="Arial"/>
        </w:rPr>
        <w:br w:type="page"/>
      </w:r>
    </w:p>
    <w:p w14:paraId="118C4BB7" w14:textId="659D5728" w:rsidR="009217DB" w:rsidRDefault="009217DB" w:rsidP="009217DB">
      <w:pPr>
        <w:pStyle w:val="ListParagraph"/>
        <w:spacing w:after="0" w:line="240" w:lineRule="auto"/>
        <w:ind w:left="426"/>
        <w:rPr>
          <w:rFonts w:ascii="Arial" w:hAnsi="Arial" w:cs="Arial"/>
        </w:rPr>
      </w:pPr>
    </w:p>
    <w:p w14:paraId="60257BC3" w14:textId="77777777" w:rsidR="009217DB" w:rsidRPr="009217DB" w:rsidRDefault="009217DB" w:rsidP="009217DB">
      <w:pPr>
        <w:pStyle w:val="ListParagraph"/>
        <w:spacing w:after="0" w:line="240" w:lineRule="auto"/>
        <w:ind w:left="426"/>
        <w:rPr>
          <w:rFonts w:ascii="Arial" w:hAnsi="Arial" w:cs="Arial"/>
        </w:rPr>
      </w:pPr>
    </w:p>
    <w:p w14:paraId="04D8A282" w14:textId="4F447D6B" w:rsidR="00031113" w:rsidRPr="008550F4" w:rsidRDefault="00031113" w:rsidP="00F71FFD">
      <w:pPr>
        <w:pStyle w:val="ListParagraph"/>
        <w:numPr>
          <w:ilvl w:val="0"/>
          <w:numId w:val="1"/>
        </w:numPr>
        <w:spacing w:after="0" w:line="240" w:lineRule="auto"/>
        <w:ind w:left="426" w:hanging="426"/>
        <w:rPr>
          <w:rFonts w:ascii="Arial" w:hAnsi="Arial" w:cs="Arial"/>
        </w:rPr>
      </w:pPr>
      <w:r w:rsidRPr="008550F4">
        <w:rPr>
          <w:rFonts w:ascii="Arial" w:hAnsi="Arial" w:cs="Arial"/>
          <w:b/>
        </w:rPr>
        <w:t>Support, Queries and Concerns</w:t>
      </w:r>
    </w:p>
    <w:p w14:paraId="71C1DB6A" w14:textId="77777777" w:rsidR="00031113" w:rsidRPr="00031113" w:rsidRDefault="00031113" w:rsidP="00031113">
      <w:pPr>
        <w:pStyle w:val="ListParagraph"/>
        <w:spacing w:after="0" w:line="240" w:lineRule="auto"/>
        <w:ind w:left="426"/>
        <w:rPr>
          <w:rFonts w:ascii="Arial" w:hAnsi="Arial" w:cs="Arial"/>
        </w:rPr>
      </w:pPr>
    </w:p>
    <w:p w14:paraId="05DF08DB" w14:textId="77777777" w:rsidR="00031113" w:rsidRPr="00031113" w:rsidRDefault="00031113" w:rsidP="00031113">
      <w:pPr>
        <w:pStyle w:val="ListParagraph"/>
        <w:numPr>
          <w:ilvl w:val="1"/>
          <w:numId w:val="1"/>
        </w:numPr>
        <w:spacing w:after="0" w:line="240" w:lineRule="auto"/>
        <w:ind w:left="567" w:hanging="567"/>
        <w:rPr>
          <w:rFonts w:ascii="Arial" w:hAnsi="Arial" w:cs="Arial"/>
        </w:rPr>
      </w:pPr>
      <w:r w:rsidRPr="00031113">
        <w:rPr>
          <w:rFonts w:ascii="Arial" w:hAnsi="Arial" w:cs="Arial"/>
        </w:rPr>
        <w:t xml:space="preserve">The University Link Tutor is supported and advised by: </w:t>
      </w:r>
    </w:p>
    <w:p w14:paraId="586372CD" w14:textId="3FBE263A" w:rsidR="00031113" w:rsidRPr="00031113" w:rsidRDefault="00031113" w:rsidP="00031113">
      <w:pPr>
        <w:pStyle w:val="ListParagraph"/>
        <w:numPr>
          <w:ilvl w:val="0"/>
          <w:numId w:val="15"/>
        </w:numPr>
        <w:spacing w:after="0" w:line="240" w:lineRule="auto"/>
        <w:rPr>
          <w:rFonts w:ascii="Arial" w:hAnsi="Arial" w:cs="Arial"/>
        </w:rPr>
      </w:pPr>
      <w:r w:rsidRPr="00031113">
        <w:rPr>
          <w:rFonts w:ascii="Arial" w:hAnsi="Arial" w:cs="Arial"/>
        </w:rPr>
        <w:t xml:space="preserve">The </w:t>
      </w:r>
      <w:r>
        <w:rPr>
          <w:rFonts w:ascii="Arial" w:hAnsi="Arial" w:cs="Arial"/>
        </w:rPr>
        <w:t xml:space="preserve">Head of School/Department </w:t>
      </w:r>
      <w:r w:rsidR="00B9017B">
        <w:rPr>
          <w:rFonts w:ascii="Arial" w:hAnsi="Arial" w:cs="Arial"/>
        </w:rPr>
        <w:t>and/</w:t>
      </w:r>
      <w:r>
        <w:rPr>
          <w:rFonts w:ascii="Arial" w:hAnsi="Arial" w:cs="Arial"/>
        </w:rPr>
        <w:t xml:space="preserve">or </w:t>
      </w:r>
      <w:r w:rsidRPr="00031113">
        <w:rPr>
          <w:rFonts w:ascii="Arial" w:hAnsi="Arial" w:cs="Arial"/>
        </w:rPr>
        <w:t xml:space="preserve">nominated Partnerships Lead in the host School/Department </w:t>
      </w:r>
    </w:p>
    <w:p w14:paraId="7A3819FB" w14:textId="77777777" w:rsidR="00031113" w:rsidRPr="00031113" w:rsidRDefault="00031113" w:rsidP="00031113">
      <w:pPr>
        <w:pStyle w:val="ListParagraph"/>
        <w:numPr>
          <w:ilvl w:val="0"/>
          <w:numId w:val="15"/>
        </w:numPr>
        <w:spacing w:after="0" w:line="240" w:lineRule="auto"/>
        <w:rPr>
          <w:rFonts w:ascii="Arial" w:hAnsi="Arial" w:cs="Arial"/>
        </w:rPr>
      </w:pPr>
      <w:r w:rsidRPr="00031113">
        <w:rPr>
          <w:rFonts w:ascii="Arial" w:hAnsi="Arial" w:cs="Arial"/>
        </w:rPr>
        <w:t xml:space="preserve">The Head of Collaborative Programmes and Deputy Head of Academic Quality </w:t>
      </w:r>
    </w:p>
    <w:p w14:paraId="5549A785" w14:textId="44C96376" w:rsidR="00031113" w:rsidRPr="00031113" w:rsidRDefault="00031113" w:rsidP="00031113">
      <w:pPr>
        <w:pStyle w:val="ListParagraph"/>
        <w:numPr>
          <w:ilvl w:val="0"/>
          <w:numId w:val="15"/>
        </w:numPr>
        <w:spacing w:after="0" w:line="240" w:lineRule="auto"/>
        <w:rPr>
          <w:rFonts w:ascii="Arial" w:hAnsi="Arial" w:cs="Arial"/>
        </w:rPr>
      </w:pPr>
      <w:r w:rsidRPr="00031113">
        <w:rPr>
          <w:rFonts w:ascii="Arial" w:hAnsi="Arial" w:cs="Arial"/>
        </w:rPr>
        <w:t xml:space="preserve">For International Partnerships, support is available from the Deputy Head of Academic Quality and Worcester International </w:t>
      </w:r>
    </w:p>
    <w:p w14:paraId="1A9B8D76" w14:textId="77777777" w:rsidR="00031113" w:rsidRDefault="00031113" w:rsidP="00031113">
      <w:pPr>
        <w:pStyle w:val="ListParagraph"/>
        <w:spacing w:after="0" w:line="240" w:lineRule="auto"/>
        <w:ind w:left="567"/>
        <w:rPr>
          <w:rFonts w:ascii="Arial" w:hAnsi="Arial" w:cs="Arial"/>
        </w:rPr>
      </w:pPr>
    </w:p>
    <w:p w14:paraId="53F459AC" w14:textId="297A229A" w:rsidR="00031113" w:rsidRDefault="00031113" w:rsidP="00031113">
      <w:pPr>
        <w:pStyle w:val="ListParagraph"/>
        <w:numPr>
          <w:ilvl w:val="1"/>
          <w:numId w:val="1"/>
        </w:numPr>
        <w:spacing w:after="0" w:line="240" w:lineRule="auto"/>
        <w:ind w:left="567" w:hanging="567"/>
        <w:rPr>
          <w:rFonts w:ascii="Arial" w:hAnsi="Arial" w:cs="Arial"/>
        </w:rPr>
      </w:pPr>
      <w:r w:rsidRPr="00031113">
        <w:rPr>
          <w:rFonts w:ascii="Arial" w:hAnsi="Arial" w:cs="Arial"/>
        </w:rPr>
        <w:t>If Link Tutors have concerns regarding the management or quality of a collaborative course they should seek guidance from the nominated member of staff in their academic Department/School with responsibility for partnerships and collaborative provision, and ensure that the Head of Collaborative Programmes and Deputy Head of Academic Quality are also informed.</w:t>
      </w:r>
    </w:p>
    <w:p w14:paraId="12D9080F" w14:textId="77777777" w:rsidR="00031113" w:rsidRDefault="00031113" w:rsidP="00031113">
      <w:pPr>
        <w:pStyle w:val="ListParagraph"/>
        <w:spacing w:after="0" w:line="240" w:lineRule="auto"/>
        <w:ind w:left="567"/>
        <w:rPr>
          <w:rFonts w:ascii="Arial" w:hAnsi="Arial" w:cs="Arial"/>
        </w:rPr>
      </w:pPr>
    </w:p>
    <w:p w14:paraId="55423086" w14:textId="408546A7" w:rsidR="00753761" w:rsidRPr="00031113" w:rsidRDefault="00031113" w:rsidP="00031113">
      <w:pPr>
        <w:pStyle w:val="ListParagraph"/>
        <w:numPr>
          <w:ilvl w:val="1"/>
          <w:numId w:val="1"/>
        </w:numPr>
        <w:spacing w:after="0" w:line="240" w:lineRule="auto"/>
        <w:ind w:left="567" w:hanging="567"/>
        <w:rPr>
          <w:rFonts w:ascii="Arial" w:hAnsi="Arial" w:cs="Arial"/>
        </w:rPr>
      </w:pPr>
      <w:r w:rsidRPr="00031113">
        <w:rPr>
          <w:rFonts w:ascii="Arial" w:hAnsi="Arial" w:cs="Arial"/>
        </w:rPr>
        <w:t>If partner staff have concerns regarding the Link Tutor role they should seek guidance from the relevant academic Department/School, the Head of Collaborative Programmes and partner senior management as appropriate.</w:t>
      </w:r>
    </w:p>
    <w:p w14:paraId="50EDCF8F" w14:textId="77777777" w:rsidR="00753761" w:rsidRPr="00031113" w:rsidRDefault="00753761" w:rsidP="005E1E06">
      <w:pPr>
        <w:ind w:left="567"/>
        <w:rPr>
          <w:rFonts w:ascii="Arial" w:hAnsi="Arial" w:cs="Arial"/>
        </w:rPr>
      </w:pPr>
    </w:p>
    <w:p w14:paraId="68316573" w14:textId="3DD1EE08" w:rsidR="00693F4C" w:rsidRDefault="00A44A17" w:rsidP="00ED0A89">
      <w:pPr>
        <w:numPr>
          <w:ilvl w:val="0"/>
          <w:numId w:val="1"/>
        </w:numPr>
        <w:rPr>
          <w:rFonts w:ascii="Arial" w:hAnsi="Arial" w:cs="Arial"/>
          <w:b/>
        </w:rPr>
      </w:pPr>
      <w:r w:rsidRPr="00A44A17">
        <w:rPr>
          <w:rFonts w:ascii="Arial" w:hAnsi="Arial" w:cs="Arial"/>
          <w:b/>
        </w:rPr>
        <w:t>Other Support for Partners</w:t>
      </w:r>
    </w:p>
    <w:p w14:paraId="39A580F3" w14:textId="171032BF" w:rsidR="00A44A17" w:rsidRPr="00A44A17" w:rsidRDefault="00A44A17" w:rsidP="00A44A17">
      <w:pPr>
        <w:numPr>
          <w:ilvl w:val="1"/>
          <w:numId w:val="1"/>
        </w:numPr>
        <w:ind w:left="567" w:hanging="567"/>
        <w:rPr>
          <w:rFonts w:ascii="Arial" w:hAnsi="Arial" w:cs="Arial"/>
        </w:rPr>
      </w:pPr>
      <w:r w:rsidRPr="00A44A17">
        <w:rPr>
          <w:rFonts w:ascii="Arial" w:hAnsi="Arial" w:cs="Arial"/>
        </w:rPr>
        <w:t>In addition to the Link Tutor, staff at partner institutions can find support and advice from a range of services at the University, including:</w:t>
      </w:r>
    </w:p>
    <w:p w14:paraId="7845D16A" w14:textId="457FFEA4" w:rsidR="00A44A17" w:rsidRPr="00A44A17" w:rsidRDefault="00982E0C" w:rsidP="00A44A17">
      <w:pPr>
        <w:ind w:left="567"/>
        <w:rPr>
          <w:rFonts w:ascii="Arial" w:hAnsi="Arial" w:cs="Arial"/>
          <w:b/>
          <w:i/>
        </w:rPr>
      </w:pPr>
      <w:r>
        <w:rPr>
          <w:rFonts w:ascii="Arial" w:hAnsi="Arial" w:cs="Arial"/>
          <w:b/>
          <w:i/>
        </w:rPr>
        <w:t xml:space="preserve">University </w:t>
      </w:r>
      <w:r w:rsidR="00A44A17" w:rsidRPr="00A44A17">
        <w:rPr>
          <w:rFonts w:ascii="Arial" w:hAnsi="Arial" w:cs="Arial"/>
          <w:b/>
          <w:i/>
        </w:rPr>
        <w:t>Partner Webpages</w:t>
      </w:r>
    </w:p>
    <w:p w14:paraId="25FA3A2E" w14:textId="3D151A6B" w:rsidR="00A44A17" w:rsidRPr="00A44A17" w:rsidRDefault="00A44A17" w:rsidP="00FA16AD">
      <w:pPr>
        <w:pStyle w:val="ListParagraph"/>
        <w:numPr>
          <w:ilvl w:val="0"/>
          <w:numId w:val="33"/>
        </w:numPr>
        <w:ind w:left="1134" w:hanging="425"/>
        <w:rPr>
          <w:rFonts w:ascii="Arial" w:hAnsi="Arial" w:cs="Arial"/>
        </w:rPr>
      </w:pPr>
      <w:r w:rsidRPr="00A44A17">
        <w:rPr>
          <w:rFonts w:ascii="Arial" w:hAnsi="Arial" w:cs="Arial"/>
        </w:rPr>
        <w:t xml:space="preserve">The partner webpages are available at </w:t>
      </w:r>
      <w:hyperlink r:id="rId13" w:history="1">
        <w:r w:rsidRPr="00A44A17">
          <w:rPr>
            <w:rStyle w:val="Hyperlink"/>
            <w:rFonts w:ascii="Arial" w:hAnsi="Arial" w:cs="Arial"/>
          </w:rPr>
          <w:t>http://www.worc.ac.uk/partners/</w:t>
        </w:r>
      </w:hyperlink>
      <w:r w:rsidRPr="00A44A17">
        <w:rPr>
          <w:rFonts w:ascii="Arial" w:hAnsi="Arial" w:cs="Arial"/>
        </w:rPr>
        <w:t xml:space="preserve"> </w:t>
      </w:r>
      <w:r>
        <w:rPr>
          <w:rFonts w:ascii="Arial" w:hAnsi="Arial" w:cs="Arial"/>
        </w:rPr>
        <w:t xml:space="preserve">and act as </w:t>
      </w:r>
      <w:r w:rsidRPr="00A44A17">
        <w:rPr>
          <w:rFonts w:ascii="Arial" w:hAnsi="Arial" w:cs="Arial"/>
        </w:rPr>
        <w:t xml:space="preserve">a repository of information for all staff involved with partnerships. </w:t>
      </w:r>
    </w:p>
    <w:p w14:paraId="3B3AFF60" w14:textId="77777777" w:rsidR="00A44A17" w:rsidRPr="00A44A17" w:rsidRDefault="00A44A17" w:rsidP="00A44A17">
      <w:pPr>
        <w:ind w:left="567"/>
        <w:rPr>
          <w:rFonts w:ascii="Arial" w:hAnsi="Arial" w:cs="Arial"/>
          <w:b/>
          <w:i/>
        </w:rPr>
      </w:pPr>
      <w:r w:rsidRPr="00A44A17">
        <w:rPr>
          <w:rFonts w:ascii="Arial" w:hAnsi="Arial" w:cs="Arial"/>
          <w:b/>
          <w:i/>
        </w:rPr>
        <w:t>Academic Quality Unit</w:t>
      </w:r>
    </w:p>
    <w:p w14:paraId="4CFADEA3" w14:textId="21F75A80" w:rsidR="00A44A17" w:rsidRPr="00A44A17" w:rsidRDefault="00A44A17" w:rsidP="00FA16AD">
      <w:pPr>
        <w:pStyle w:val="ListParagraph"/>
        <w:numPr>
          <w:ilvl w:val="0"/>
          <w:numId w:val="33"/>
        </w:numPr>
        <w:ind w:left="1134" w:hanging="425"/>
        <w:rPr>
          <w:rFonts w:ascii="Arial" w:hAnsi="Arial" w:cs="Arial"/>
        </w:rPr>
      </w:pPr>
      <w:r>
        <w:rPr>
          <w:rFonts w:ascii="Arial" w:hAnsi="Arial" w:cs="Arial"/>
        </w:rPr>
        <w:t xml:space="preserve">The Deputy Head of Academic Quality, </w:t>
      </w:r>
      <w:r w:rsidRPr="00A44A17">
        <w:rPr>
          <w:rFonts w:ascii="Arial" w:hAnsi="Arial" w:cs="Arial"/>
        </w:rPr>
        <w:t>Melanie Jarman (</w:t>
      </w:r>
      <w:hyperlink r:id="rId14" w:history="1">
        <w:r w:rsidRPr="00A44A17">
          <w:rPr>
            <w:rStyle w:val="Hyperlink"/>
            <w:rFonts w:ascii="Arial" w:hAnsi="Arial" w:cs="Arial"/>
          </w:rPr>
          <w:t>m.jarman@worc.ac.uk</w:t>
        </w:r>
      </w:hyperlink>
      <w:r w:rsidRPr="00A44A17">
        <w:rPr>
          <w:rFonts w:ascii="Arial" w:hAnsi="Arial" w:cs="Arial"/>
        </w:rPr>
        <w:t xml:space="preserve">) provides specific support for partnerships/collaborative arrangements regarding quality assurance and enhancement </w:t>
      </w:r>
      <w:r>
        <w:rPr>
          <w:rFonts w:ascii="Arial" w:hAnsi="Arial" w:cs="Arial"/>
        </w:rPr>
        <w:t xml:space="preserve">processes and </w:t>
      </w:r>
      <w:r w:rsidRPr="00A44A17">
        <w:rPr>
          <w:rFonts w:ascii="Arial" w:hAnsi="Arial" w:cs="Arial"/>
        </w:rPr>
        <w:t>procedures. Charlotte Taylor (</w:t>
      </w:r>
      <w:hyperlink r:id="rId15" w:history="1">
        <w:r w:rsidRPr="00F91D8F">
          <w:rPr>
            <w:rStyle w:val="Hyperlink"/>
            <w:rFonts w:ascii="Arial" w:hAnsi="Arial" w:cs="Arial"/>
          </w:rPr>
          <w:t>charlotte.taylor@worc.ac.uk</w:t>
        </w:r>
      </w:hyperlink>
      <w:r>
        <w:rPr>
          <w:rFonts w:ascii="Arial" w:hAnsi="Arial" w:cs="Arial"/>
        </w:rPr>
        <w:t xml:space="preserve"> </w:t>
      </w:r>
      <w:r w:rsidRPr="00A44A17">
        <w:rPr>
          <w:rFonts w:ascii="Arial" w:hAnsi="Arial" w:cs="Arial"/>
        </w:rPr>
        <w:t>) can provide advice on the Registered Lecturer application process.</w:t>
      </w:r>
    </w:p>
    <w:p w14:paraId="6500C3F8" w14:textId="77777777" w:rsidR="00A44A17" w:rsidRPr="00A44A17" w:rsidRDefault="00A44A17" w:rsidP="00A44A17">
      <w:pPr>
        <w:ind w:left="567"/>
        <w:rPr>
          <w:rFonts w:ascii="Arial" w:hAnsi="Arial" w:cs="Arial"/>
          <w:b/>
          <w:i/>
        </w:rPr>
      </w:pPr>
      <w:r w:rsidRPr="00A44A17">
        <w:rPr>
          <w:rFonts w:ascii="Arial" w:hAnsi="Arial" w:cs="Arial"/>
          <w:b/>
          <w:i/>
        </w:rPr>
        <w:t>Head of Collaborative Programmes</w:t>
      </w:r>
    </w:p>
    <w:p w14:paraId="43F06DE7" w14:textId="013B8A90" w:rsidR="00A44A17" w:rsidRPr="00A44A17" w:rsidRDefault="00A44A17" w:rsidP="00FA16AD">
      <w:pPr>
        <w:pStyle w:val="ListParagraph"/>
        <w:numPr>
          <w:ilvl w:val="0"/>
          <w:numId w:val="33"/>
        </w:numPr>
        <w:ind w:left="1134" w:hanging="425"/>
        <w:rPr>
          <w:rFonts w:ascii="Arial" w:hAnsi="Arial" w:cs="Arial"/>
        </w:rPr>
      </w:pPr>
      <w:r>
        <w:rPr>
          <w:rFonts w:ascii="Arial" w:hAnsi="Arial" w:cs="Arial"/>
        </w:rPr>
        <w:t xml:space="preserve">The Head of Collaborative Programmes, </w:t>
      </w:r>
      <w:r w:rsidRPr="00A44A17">
        <w:rPr>
          <w:rFonts w:ascii="Arial" w:hAnsi="Arial" w:cs="Arial"/>
        </w:rPr>
        <w:t>Sue Cuthbert (</w:t>
      </w:r>
      <w:hyperlink r:id="rId16" w:history="1">
        <w:r w:rsidRPr="00A44A17">
          <w:rPr>
            <w:rStyle w:val="Hyperlink"/>
            <w:rFonts w:ascii="Arial" w:hAnsi="Arial" w:cs="Arial"/>
          </w:rPr>
          <w:t>s.cuthbert@worc.ac.uk</w:t>
        </w:r>
      </w:hyperlink>
      <w:r w:rsidRPr="00A44A17">
        <w:rPr>
          <w:rFonts w:ascii="Arial" w:hAnsi="Arial" w:cs="Arial"/>
        </w:rPr>
        <w:t>) has responsibility for oversight of collaborative programmes from their approval and in their on-going delivery, for promoting effective operational processes and partnership working and acts as the senior contact person in providing support and guidance for staff developing and managing collaborative programmes both in the University and partner organisations.</w:t>
      </w:r>
    </w:p>
    <w:p w14:paraId="2F7F349C" w14:textId="77777777" w:rsidR="00A44A17" w:rsidRPr="00A44A17" w:rsidRDefault="00A44A17" w:rsidP="00A44A17">
      <w:pPr>
        <w:ind w:left="567"/>
        <w:rPr>
          <w:rFonts w:ascii="Arial" w:hAnsi="Arial" w:cs="Arial"/>
          <w:b/>
          <w:i/>
        </w:rPr>
      </w:pPr>
      <w:r w:rsidRPr="00A44A17">
        <w:rPr>
          <w:rFonts w:ascii="Arial" w:hAnsi="Arial" w:cs="Arial"/>
          <w:b/>
          <w:i/>
        </w:rPr>
        <w:t>Library Services</w:t>
      </w:r>
    </w:p>
    <w:p w14:paraId="5FA12B3E" w14:textId="77777777" w:rsidR="004B5AEE" w:rsidRPr="004B5AEE" w:rsidRDefault="00A44A17" w:rsidP="00FA16AD">
      <w:pPr>
        <w:pStyle w:val="ListParagraph"/>
        <w:numPr>
          <w:ilvl w:val="0"/>
          <w:numId w:val="33"/>
        </w:numPr>
        <w:ind w:left="1134" w:hanging="425"/>
        <w:rPr>
          <w:rFonts w:ascii="Arial" w:hAnsi="Arial" w:cs="Arial"/>
        </w:rPr>
      </w:pPr>
      <w:r w:rsidRPr="004B5AEE">
        <w:rPr>
          <w:rFonts w:ascii="Arial" w:hAnsi="Arial" w:cs="Arial"/>
        </w:rPr>
        <w:t xml:space="preserve">The Academic Liaison Librarians within Library Services each support specific academic </w:t>
      </w:r>
      <w:r w:rsidR="004B5AEE" w:rsidRPr="004B5AEE">
        <w:rPr>
          <w:rFonts w:ascii="Arial" w:hAnsi="Arial" w:cs="Arial"/>
        </w:rPr>
        <w:t>Schools</w:t>
      </w:r>
      <w:r w:rsidRPr="004B5AEE">
        <w:rPr>
          <w:rFonts w:ascii="Arial" w:hAnsi="Arial" w:cs="Arial"/>
        </w:rPr>
        <w:t xml:space="preserve">, including </w:t>
      </w:r>
      <w:r w:rsidR="004B5AEE" w:rsidRPr="004B5AEE">
        <w:rPr>
          <w:rFonts w:ascii="Arial" w:hAnsi="Arial" w:cs="Arial"/>
        </w:rPr>
        <w:t xml:space="preserve">their </w:t>
      </w:r>
      <w:r w:rsidRPr="004B5AEE">
        <w:rPr>
          <w:rFonts w:ascii="Arial" w:hAnsi="Arial" w:cs="Arial"/>
        </w:rPr>
        <w:t>collaborative provision. The Link Tutor should support partner staff in setting up contacts with the relevant Academic Liaison Librarian.</w:t>
      </w:r>
    </w:p>
    <w:p w14:paraId="6EB84B5A" w14:textId="46079DCF" w:rsidR="00A44A17" w:rsidRPr="004B5AEE" w:rsidRDefault="00A44A17" w:rsidP="00FA16AD">
      <w:pPr>
        <w:pStyle w:val="ListParagraph"/>
        <w:numPr>
          <w:ilvl w:val="0"/>
          <w:numId w:val="33"/>
        </w:numPr>
        <w:ind w:left="1134" w:hanging="425"/>
        <w:rPr>
          <w:rFonts w:ascii="Arial" w:hAnsi="Arial" w:cs="Arial"/>
        </w:rPr>
      </w:pPr>
      <w:r w:rsidRPr="004B5AEE">
        <w:rPr>
          <w:rFonts w:ascii="Arial" w:hAnsi="Arial" w:cs="Arial"/>
        </w:rPr>
        <w:t>In addition, Ros</w:t>
      </w:r>
      <w:r w:rsidR="00BF1DA5">
        <w:rPr>
          <w:rFonts w:ascii="Arial" w:hAnsi="Arial" w:cs="Arial"/>
        </w:rPr>
        <w:t>amund</w:t>
      </w:r>
      <w:r w:rsidRPr="004B5AEE">
        <w:rPr>
          <w:rFonts w:ascii="Arial" w:hAnsi="Arial" w:cs="Arial"/>
        </w:rPr>
        <w:t xml:space="preserve"> Sykes (</w:t>
      </w:r>
      <w:hyperlink r:id="rId17" w:history="1">
        <w:r w:rsidRPr="004B5AEE">
          <w:rPr>
            <w:rStyle w:val="Hyperlink"/>
            <w:rFonts w:ascii="Arial" w:hAnsi="Arial" w:cs="Arial"/>
          </w:rPr>
          <w:t>r.sykes@worc.ac.uk</w:t>
        </w:r>
      </w:hyperlink>
      <w:r w:rsidRPr="004B5AEE">
        <w:rPr>
          <w:rFonts w:ascii="Arial" w:hAnsi="Arial" w:cs="Arial"/>
        </w:rPr>
        <w:t xml:space="preserve">) works as </w:t>
      </w:r>
      <w:r w:rsidRPr="004B5AEE">
        <w:rPr>
          <w:rFonts w:ascii="Arial" w:hAnsi="Arial" w:cs="Arial"/>
          <w:lang w:val="en-US"/>
        </w:rPr>
        <w:t>Partnerships &amp; Transitions Liaison Librarian</w:t>
      </w:r>
      <w:r w:rsidRPr="004B5AEE">
        <w:rPr>
          <w:rFonts w:ascii="Arial" w:hAnsi="Arial" w:cs="Arial"/>
        </w:rPr>
        <w:t>, with specific responsibility for partnerships.</w:t>
      </w:r>
    </w:p>
    <w:p w14:paraId="2F2FA74B" w14:textId="77777777" w:rsidR="00A44A17" w:rsidRPr="004B5AEE" w:rsidRDefault="00A44A17" w:rsidP="00FA16AD">
      <w:pPr>
        <w:pStyle w:val="ListParagraph"/>
        <w:numPr>
          <w:ilvl w:val="0"/>
          <w:numId w:val="33"/>
        </w:numPr>
        <w:ind w:left="1134" w:hanging="425"/>
        <w:rPr>
          <w:rFonts w:ascii="Arial" w:hAnsi="Arial" w:cs="Arial"/>
        </w:rPr>
      </w:pPr>
      <w:r w:rsidRPr="004B5AEE">
        <w:rPr>
          <w:rFonts w:ascii="Arial" w:hAnsi="Arial" w:cs="Arial"/>
        </w:rPr>
        <w:t>Staff who are Registered Lecturers/Administrators/HE Managers can contact the ICT Service Desk (</w:t>
      </w:r>
      <w:hyperlink r:id="rId18" w:history="1">
        <w:r w:rsidRPr="004B5AEE">
          <w:rPr>
            <w:rStyle w:val="Hyperlink"/>
            <w:rFonts w:ascii="Arial" w:hAnsi="Arial" w:cs="Arial"/>
            <w:lang w:val="en"/>
          </w:rPr>
          <w:t>https://servicedesk.worc.ac.uk/</w:t>
        </w:r>
      </w:hyperlink>
      <w:r w:rsidRPr="004B5AEE">
        <w:rPr>
          <w:rFonts w:ascii="Arial" w:hAnsi="Arial" w:cs="Arial"/>
          <w:lang w:val="en"/>
        </w:rPr>
        <w:t xml:space="preserve"> or by calling 01905 85 7500</w:t>
      </w:r>
      <w:r w:rsidRPr="004B5AEE">
        <w:rPr>
          <w:rFonts w:ascii="Arial" w:hAnsi="Arial" w:cs="Arial"/>
        </w:rPr>
        <w:t>) for IT support.</w:t>
      </w:r>
    </w:p>
    <w:p w14:paraId="215DA55B" w14:textId="77777777" w:rsidR="00BA78A9" w:rsidRDefault="00BA78A9" w:rsidP="00A44A17">
      <w:pPr>
        <w:ind w:left="567"/>
        <w:rPr>
          <w:rFonts w:ascii="Arial" w:hAnsi="Arial" w:cs="Arial"/>
          <w:b/>
          <w:i/>
        </w:rPr>
      </w:pPr>
    </w:p>
    <w:p w14:paraId="7F1C0B3F" w14:textId="77777777" w:rsidR="00BA78A9" w:rsidRDefault="00BA78A9" w:rsidP="00A44A17">
      <w:pPr>
        <w:ind w:left="567"/>
        <w:rPr>
          <w:rFonts w:ascii="Arial" w:hAnsi="Arial" w:cs="Arial"/>
          <w:b/>
          <w:i/>
        </w:rPr>
      </w:pPr>
    </w:p>
    <w:p w14:paraId="58FE2287" w14:textId="11F85686" w:rsidR="00A44A17" w:rsidRPr="00A44A17" w:rsidRDefault="00A44A17" w:rsidP="00A44A17">
      <w:pPr>
        <w:ind w:left="567"/>
        <w:rPr>
          <w:rFonts w:ascii="Arial" w:hAnsi="Arial" w:cs="Arial"/>
          <w:b/>
          <w:i/>
        </w:rPr>
      </w:pPr>
      <w:r w:rsidRPr="00A44A17">
        <w:rPr>
          <w:rFonts w:ascii="Arial" w:hAnsi="Arial" w:cs="Arial"/>
          <w:b/>
          <w:i/>
        </w:rPr>
        <w:t>Firstpoint</w:t>
      </w:r>
      <w:r w:rsidR="00FA16AD" w:rsidRPr="00FA16AD">
        <w:rPr>
          <w:rFonts w:ascii="Arial" w:hAnsi="Arial" w:cs="Arial"/>
        </w:rPr>
        <w:t xml:space="preserve"> </w:t>
      </w:r>
      <w:r w:rsidR="00FA16AD">
        <w:rPr>
          <w:rFonts w:ascii="Arial" w:hAnsi="Arial" w:cs="Arial"/>
        </w:rPr>
        <w:t xml:space="preserve"> (</w:t>
      </w:r>
      <w:r w:rsidR="00FA16AD" w:rsidRPr="00A44A17">
        <w:rPr>
          <w:rFonts w:ascii="Arial" w:hAnsi="Arial" w:cs="Arial"/>
        </w:rPr>
        <w:t>Telephone 01905 542551 or email </w:t>
      </w:r>
      <w:hyperlink r:id="rId19" w:history="1">
        <w:r w:rsidR="00FA16AD" w:rsidRPr="00A44A17">
          <w:rPr>
            <w:rStyle w:val="Hyperlink"/>
            <w:rFonts w:ascii="Arial" w:hAnsi="Arial" w:cs="Arial"/>
            <w:bCs/>
          </w:rPr>
          <w:t>firstpoint@worc.ac.uk</w:t>
        </w:r>
      </w:hyperlink>
      <w:r w:rsidR="00FA16AD">
        <w:rPr>
          <w:rStyle w:val="Hyperlink"/>
          <w:rFonts w:ascii="Arial" w:hAnsi="Arial" w:cs="Arial"/>
          <w:bCs/>
        </w:rPr>
        <w:t>)</w:t>
      </w:r>
    </w:p>
    <w:p w14:paraId="3F5AD73B" w14:textId="5A143FA1" w:rsidR="00A44A17" w:rsidRPr="00FA16AD" w:rsidRDefault="00A44A17" w:rsidP="00FA16AD">
      <w:pPr>
        <w:pStyle w:val="ListParagraph"/>
        <w:numPr>
          <w:ilvl w:val="0"/>
          <w:numId w:val="34"/>
        </w:numPr>
        <w:ind w:left="1134" w:hanging="425"/>
        <w:rPr>
          <w:rFonts w:ascii="Arial" w:hAnsi="Arial" w:cs="Arial"/>
          <w:bCs/>
        </w:rPr>
      </w:pPr>
      <w:r w:rsidRPr="00721178">
        <w:rPr>
          <w:rFonts w:ascii="Arial" w:hAnsi="Arial" w:cs="Arial"/>
          <w:bCs/>
        </w:rPr>
        <w:t>Firstpoint is the first point of contact for all student enquiries whether they are about fees and finance, registration, ID cards, disability support, study abroad, module choice or anything concerning student life at the University of Worcester.</w:t>
      </w:r>
      <w:r w:rsidR="00FA16AD">
        <w:rPr>
          <w:rFonts w:ascii="Arial" w:hAnsi="Arial" w:cs="Arial"/>
          <w:bCs/>
        </w:rPr>
        <w:t xml:space="preserve"> </w:t>
      </w:r>
      <w:r w:rsidRPr="00FA16AD">
        <w:rPr>
          <w:rFonts w:ascii="Arial" w:hAnsi="Arial" w:cs="Arial"/>
        </w:rPr>
        <w:t>Firstpoint's advisers aim to handle the majority of enquiries themselves but can also call upon specialist advi</w:t>
      </w:r>
      <w:r w:rsidR="00721178" w:rsidRPr="00FA16AD">
        <w:rPr>
          <w:rFonts w:ascii="Arial" w:hAnsi="Arial" w:cs="Arial"/>
        </w:rPr>
        <w:t xml:space="preserve">sers from the Student Services </w:t>
      </w:r>
      <w:r w:rsidRPr="00FA16AD">
        <w:rPr>
          <w:rFonts w:ascii="Arial" w:hAnsi="Arial" w:cs="Arial"/>
        </w:rPr>
        <w:t>and others. Firstpoint advisers can also make appointments with specialists such as counsellors and mental health advisers.</w:t>
      </w:r>
    </w:p>
    <w:p w14:paraId="75BF4214" w14:textId="0292F8EF" w:rsidR="00A44A17" w:rsidRPr="00A44A17" w:rsidRDefault="00A44A17" w:rsidP="00A44A17">
      <w:pPr>
        <w:ind w:left="567"/>
        <w:rPr>
          <w:rFonts w:ascii="Arial" w:hAnsi="Arial" w:cs="Arial"/>
          <w:b/>
          <w:i/>
        </w:rPr>
      </w:pPr>
      <w:r w:rsidRPr="00A44A17">
        <w:rPr>
          <w:rFonts w:ascii="Arial" w:hAnsi="Arial" w:cs="Arial"/>
          <w:b/>
          <w:i/>
        </w:rPr>
        <w:t>Registry Services – Student Records</w:t>
      </w:r>
    </w:p>
    <w:p w14:paraId="34B8C1D3" w14:textId="4695657E" w:rsidR="00A44A17" w:rsidRPr="00721178" w:rsidRDefault="00A44A17" w:rsidP="00FA16AD">
      <w:pPr>
        <w:pStyle w:val="ListParagraph"/>
        <w:numPr>
          <w:ilvl w:val="0"/>
          <w:numId w:val="34"/>
        </w:numPr>
        <w:ind w:left="1134" w:hanging="425"/>
        <w:rPr>
          <w:rFonts w:ascii="Arial" w:hAnsi="Arial" w:cs="Arial"/>
        </w:rPr>
      </w:pPr>
      <w:r w:rsidRPr="00721178">
        <w:rPr>
          <w:rFonts w:ascii="Arial" w:hAnsi="Arial" w:cs="Arial"/>
        </w:rPr>
        <w:t xml:space="preserve">The teams within Student Records are responsible for managing the records of all UW students within specific subject areas, including collaborative provision.  The Link Tutor should support partner staff in setting up contacts with the relevant member(s) of staff in this department so </w:t>
      </w:r>
      <w:r w:rsidR="00721178">
        <w:rPr>
          <w:rFonts w:ascii="Arial" w:hAnsi="Arial" w:cs="Arial"/>
        </w:rPr>
        <w:t xml:space="preserve">that partners can liaise directly </w:t>
      </w:r>
      <w:r w:rsidRPr="00721178">
        <w:rPr>
          <w:rFonts w:ascii="Arial" w:hAnsi="Arial" w:cs="Arial"/>
        </w:rPr>
        <w:t>with Student Records as appropriate.</w:t>
      </w:r>
    </w:p>
    <w:p w14:paraId="0384EF59" w14:textId="77777777" w:rsidR="00A44A17" w:rsidRPr="00A44A17" w:rsidRDefault="00A44A17" w:rsidP="00A44A17">
      <w:pPr>
        <w:ind w:left="567"/>
        <w:rPr>
          <w:rFonts w:ascii="Arial" w:hAnsi="Arial" w:cs="Arial"/>
          <w:b/>
          <w:i/>
        </w:rPr>
      </w:pPr>
      <w:r w:rsidRPr="00A44A17">
        <w:rPr>
          <w:rFonts w:ascii="Arial" w:hAnsi="Arial" w:cs="Arial"/>
          <w:b/>
          <w:i/>
        </w:rPr>
        <w:t>Registry Services – Admissions</w:t>
      </w:r>
    </w:p>
    <w:p w14:paraId="0C14287E" w14:textId="77777777" w:rsidR="00A44A17" w:rsidRPr="00721178" w:rsidRDefault="00A44A17" w:rsidP="00FA16AD">
      <w:pPr>
        <w:pStyle w:val="ListParagraph"/>
        <w:numPr>
          <w:ilvl w:val="0"/>
          <w:numId w:val="34"/>
        </w:numPr>
        <w:ind w:left="1134" w:hanging="425"/>
        <w:rPr>
          <w:rFonts w:ascii="Arial" w:hAnsi="Arial" w:cs="Arial"/>
        </w:rPr>
      </w:pPr>
      <w:r w:rsidRPr="00721178">
        <w:rPr>
          <w:rFonts w:ascii="Arial" w:hAnsi="Arial" w:cs="Arial"/>
        </w:rPr>
        <w:t>The teams within Admissions manage the admissions processes for UW courses, including most collaborative courses.  The Link Tutor should support partner staff in setting up contacts with the relevant member(s) of staff in this department so that partners can liaise direct with Admissions as appropriate.</w:t>
      </w:r>
    </w:p>
    <w:p w14:paraId="0405B58F" w14:textId="1B8B7341" w:rsidR="00A44A17" w:rsidRPr="00A44A17" w:rsidRDefault="00A44A17" w:rsidP="00A44A17">
      <w:pPr>
        <w:ind w:left="567"/>
        <w:rPr>
          <w:rFonts w:ascii="Arial" w:hAnsi="Arial" w:cs="Arial"/>
          <w:b/>
          <w:i/>
        </w:rPr>
      </w:pPr>
      <w:r w:rsidRPr="00A44A17">
        <w:rPr>
          <w:rFonts w:ascii="Arial" w:hAnsi="Arial" w:cs="Arial"/>
          <w:b/>
          <w:i/>
        </w:rPr>
        <w:t xml:space="preserve">Student Services </w:t>
      </w:r>
    </w:p>
    <w:p w14:paraId="6A12E7F8" w14:textId="6EFA1131" w:rsidR="00A44A17" w:rsidRPr="00721178" w:rsidRDefault="00A44A17" w:rsidP="00FA16AD">
      <w:pPr>
        <w:pStyle w:val="ListParagraph"/>
        <w:numPr>
          <w:ilvl w:val="0"/>
          <w:numId w:val="34"/>
        </w:numPr>
        <w:ind w:left="1134" w:hanging="425"/>
        <w:rPr>
          <w:rFonts w:ascii="Arial" w:hAnsi="Arial" w:cs="Arial"/>
        </w:rPr>
      </w:pPr>
      <w:r w:rsidRPr="00721178">
        <w:rPr>
          <w:rFonts w:ascii="Arial" w:hAnsi="Arial" w:cs="Arial"/>
        </w:rPr>
        <w:t>Student Servic</w:t>
      </w:r>
      <w:r w:rsidR="00721178">
        <w:rPr>
          <w:rFonts w:ascii="Arial" w:hAnsi="Arial" w:cs="Arial"/>
        </w:rPr>
        <w:t xml:space="preserve">es provide support to students </w:t>
      </w:r>
      <w:r w:rsidRPr="00721178">
        <w:rPr>
          <w:rFonts w:ascii="Arial" w:hAnsi="Arial" w:cs="Arial"/>
        </w:rPr>
        <w:t>in a range of areas including finance, careers advice, counselling and disability/dyslexia support.  The Link Tutor should support partner staff in liaising with the relevant Student Services contact so that partners can liaise direct</w:t>
      </w:r>
      <w:r w:rsidR="00721178">
        <w:rPr>
          <w:rFonts w:ascii="Arial" w:hAnsi="Arial" w:cs="Arial"/>
        </w:rPr>
        <w:t>ly</w:t>
      </w:r>
      <w:r w:rsidRPr="00721178">
        <w:rPr>
          <w:rFonts w:ascii="Arial" w:hAnsi="Arial" w:cs="Arial"/>
        </w:rPr>
        <w:t xml:space="preserve"> with this department as appropriate.</w:t>
      </w:r>
    </w:p>
    <w:p w14:paraId="5956FECF" w14:textId="77777777" w:rsidR="00A44A17" w:rsidRPr="00A44A17" w:rsidRDefault="00A44A17" w:rsidP="00A44A17">
      <w:pPr>
        <w:ind w:left="567"/>
        <w:rPr>
          <w:rFonts w:ascii="Arial" w:hAnsi="Arial" w:cs="Arial"/>
          <w:b/>
          <w:i/>
        </w:rPr>
      </w:pPr>
      <w:r w:rsidRPr="00A44A17">
        <w:rPr>
          <w:rFonts w:ascii="Arial" w:hAnsi="Arial" w:cs="Arial"/>
          <w:b/>
          <w:i/>
        </w:rPr>
        <w:t>Staff development</w:t>
      </w:r>
    </w:p>
    <w:p w14:paraId="50B00214" w14:textId="6DA35B14" w:rsidR="00721178" w:rsidRDefault="00A44A17" w:rsidP="00FA16AD">
      <w:pPr>
        <w:pStyle w:val="ListParagraph"/>
        <w:numPr>
          <w:ilvl w:val="0"/>
          <w:numId w:val="34"/>
        </w:numPr>
        <w:ind w:left="1134" w:hanging="425"/>
        <w:rPr>
          <w:rFonts w:ascii="Arial" w:hAnsi="Arial" w:cs="Arial"/>
        </w:rPr>
      </w:pPr>
      <w:r w:rsidRPr="00721178">
        <w:rPr>
          <w:rFonts w:ascii="Arial" w:hAnsi="Arial" w:cs="Arial"/>
          <w:b/>
          <w:i/>
        </w:rPr>
        <w:t>Educational Development</w:t>
      </w:r>
      <w:r w:rsidR="00E7477F">
        <w:rPr>
          <w:rFonts w:ascii="Arial" w:hAnsi="Arial" w:cs="Arial"/>
          <w:b/>
          <w:i/>
        </w:rPr>
        <w:t xml:space="preserve"> - </w:t>
      </w:r>
      <w:r w:rsidRPr="00721178">
        <w:rPr>
          <w:rFonts w:ascii="Arial" w:hAnsi="Arial" w:cs="Arial"/>
        </w:rPr>
        <w:t xml:space="preserve">Registered Lecturers are eligible for </w:t>
      </w:r>
      <w:r w:rsidR="0004714D">
        <w:rPr>
          <w:rFonts w:ascii="Arial" w:hAnsi="Arial" w:cs="Arial"/>
        </w:rPr>
        <w:t xml:space="preserve">consideration of </w:t>
      </w:r>
      <w:r w:rsidRPr="00721178">
        <w:rPr>
          <w:rFonts w:ascii="Arial" w:hAnsi="Arial" w:cs="Arial"/>
        </w:rPr>
        <w:t xml:space="preserve">a fee reduction </w:t>
      </w:r>
      <w:r w:rsidR="0004714D">
        <w:rPr>
          <w:rFonts w:ascii="Arial" w:hAnsi="Arial" w:cs="Arial"/>
        </w:rPr>
        <w:t xml:space="preserve">for relevant higher level postgraduate study offered by the University, including </w:t>
      </w:r>
      <w:r w:rsidRPr="00721178">
        <w:rPr>
          <w:rFonts w:ascii="Arial" w:hAnsi="Arial" w:cs="Arial"/>
        </w:rPr>
        <w:t>the PGCert Learning and Teaching in Higher Education. Please contact Liz Bessant, the QED Project Coordinator, Quality and Educational Development (</w:t>
      </w:r>
      <w:hyperlink r:id="rId20" w:history="1">
        <w:r w:rsidRPr="00721178">
          <w:rPr>
            <w:rStyle w:val="Hyperlink"/>
            <w:rFonts w:ascii="Arial" w:hAnsi="Arial" w:cs="Arial"/>
          </w:rPr>
          <w:t>e.bessant@worc.ac.uk</w:t>
        </w:r>
      </w:hyperlink>
      <w:r w:rsidRPr="00721178">
        <w:rPr>
          <w:rFonts w:ascii="Arial" w:hAnsi="Arial" w:cs="Arial"/>
        </w:rPr>
        <w:t xml:space="preserve">) </w:t>
      </w:r>
      <w:r w:rsidR="0004714D">
        <w:rPr>
          <w:rFonts w:ascii="Arial" w:hAnsi="Arial" w:cs="Arial"/>
        </w:rPr>
        <w:t>for further information regarding the PGCert</w:t>
      </w:r>
      <w:r w:rsidRPr="00721178">
        <w:rPr>
          <w:rFonts w:ascii="Arial" w:hAnsi="Arial" w:cs="Arial"/>
        </w:rPr>
        <w:t>.</w:t>
      </w:r>
    </w:p>
    <w:p w14:paraId="41F4D6AB" w14:textId="77777777" w:rsidR="0004714D" w:rsidRDefault="0004714D" w:rsidP="00FA16AD">
      <w:pPr>
        <w:pStyle w:val="ListParagraph"/>
        <w:ind w:left="1134" w:hanging="425"/>
        <w:rPr>
          <w:rFonts w:ascii="Arial" w:hAnsi="Arial" w:cs="Arial"/>
        </w:rPr>
      </w:pPr>
    </w:p>
    <w:p w14:paraId="508F140D" w14:textId="029D50D9" w:rsidR="0004714D" w:rsidRDefault="0004714D" w:rsidP="00FA16AD">
      <w:pPr>
        <w:pStyle w:val="ListParagraph"/>
        <w:numPr>
          <w:ilvl w:val="0"/>
          <w:numId w:val="34"/>
        </w:numPr>
        <w:ind w:left="1134" w:hanging="425"/>
        <w:rPr>
          <w:rFonts w:ascii="Arial" w:hAnsi="Arial" w:cs="Arial"/>
        </w:rPr>
      </w:pPr>
      <w:r>
        <w:rPr>
          <w:rFonts w:ascii="Arial" w:hAnsi="Arial" w:cs="Arial"/>
        </w:rPr>
        <w:t>Registered Lecturers can access relevant staff development at the University through the portal ‘Staff Development Workshops’ on the University’s Staff webpages depending on availability.</w:t>
      </w:r>
    </w:p>
    <w:p w14:paraId="45DAB138" w14:textId="110D923E" w:rsidR="00721178" w:rsidRDefault="00A44A17" w:rsidP="00FA16AD">
      <w:pPr>
        <w:pStyle w:val="ListParagraph"/>
        <w:ind w:left="1134" w:hanging="425"/>
        <w:rPr>
          <w:rFonts w:ascii="Arial" w:hAnsi="Arial" w:cs="Arial"/>
        </w:rPr>
      </w:pPr>
      <w:r w:rsidRPr="00721178">
        <w:rPr>
          <w:rFonts w:ascii="Arial" w:hAnsi="Arial" w:cs="Arial"/>
        </w:rPr>
        <w:t xml:space="preserve"> </w:t>
      </w:r>
    </w:p>
    <w:p w14:paraId="7D710CBB" w14:textId="2F451325" w:rsidR="00721178" w:rsidRDefault="00A44A17" w:rsidP="00FA16AD">
      <w:pPr>
        <w:pStyle w:val="ListParagraph"/>
        <w:numPr>
          <w:ilvl w:val="0"/>
          <w:numId w:val="34"/>
        </w:numPr>
        <w:ind w:left="1134" w:hanging="425"/>
        <w:rPr>
          <w:rFonts w:ascii="Arial" w:hAnsi="Arial" w:cs="Arial"/>
        </w:rPr>
      </w:pPr>
      <w:r w:rsidRPr="00721178">
        <w:rPr>
          <w:rFonts w:ascii="Arial" w:hAnsi="Arial" w:cs="Arial"/>
        </w:rPr>
        <w:t xml:space="preserve">Partner staff should be invited to any staff development opportunities available through the </w:t>
      </w:r>
      <w:r w:rsidRPr="00721178">
        <w:rPr>
          <w:rFonts w:ascii="Arial" w:hAnsi="Arial" w:cs="Arial"/>
          <w:b/>
          <w:i/>
        </w:rPr>
        <w:t xml:space="preserve">relevant academic </w:t>
      </w:r>
      <w:r w:rsidR="0004714D">
        <w:rPr>
          <w:rFonts w:ascii="Arial" w:hAnsi="Arial" w:cs="Arial"/>
          <w:b/>
          <w:i/>
        </w:rPr>
        <w:t>School or Department</w:t>
      </w:r>
      <w:r w:rsidRPr="00721178">
        <w:rPr>
          <w:rFonts w:ascii="Arial" w:hAnsi="Arial" w:cs="Arial"/>
        </w:rPr>
        <w:t xml:space="preserve"> – Link Tutors should forward on any such opportunities to course teams as appropriate.</w:t>
      </w:r>
    </w:p>
    <w:p w14:paraId="55A26311" w14:textId="77777777" w:rsidR="00721178" w:rsidRPr="00721178" w:rsidRDefault="00721178" w:rsidP="00FA16AD">
      <w:pPr>
        <w:pStyle w:val="ListParagraph"/>
        <w:ind w:left="1134" w:hanging="425"/>
        <w:rPr>
          <w:rFonts w:ascii="Arial" w:hAnsi="Arial" w:cs="Arial"/>
        </w:rPr>
      </w:pPr>
    </w:p>
    <w:p w14:paraId="5343CA34" w14:textId="77777777" w:rsidR="00721178" w:rsidRDefault="00A44A17" w:rsidP="00FA16AD">
      <w:pPr>
        <w:pStyle w:val="ListParagraph"/>
        <w:numPr>
          <w:ilvl w:val="0"/>
          <w:numId w:val="34"/>
        </w:numPr>
        <w:ind w:left="1134" w:hanging="425"/>
        <w:rPr>
          <w:rFonts w:ascii="Arial" w:hAnsi="Arial" w:cs="Arial"/>
        </w:rPr>
      </w:pPr>
      <w:r w:rsidRPr="00721178">
        <w:rPr>
          <w:rFonts w:ascii="Arial" w:hAnsi="Arial" w:cs="Arial"/>
        </w:rPr>
        <w:t xml:space="preserve">HE Managers are invited to the twice-yearly </w:t>
      </w:r>
      <w:r w:rsidRPr="00721178">
        <w:rPr>
          <w:rFonts w:ascii="Arial" w:hAnsi="Arial" w:cs="Arial"/>
          <w:b/>
          <w:i/>
        </w:rPr>
        <w:t>HE Managers’ Forum</w:t>
      </w:r>
      <w:r w:rsidRPr="00721178">
        <w:rPr>
          <w:rFonts w:ascii="Arial" w:hAnsi="Arial" w:cs="Arial"/>
        </w:rPr>
        <w:t>, organised by the Head of Collaborative Programmes and the Academic Quality Unit.</w:t>
      </w:r>
    </w:p>
    <w:p w14:paraId="7BF6D854" w14:textId="77777777" w:rsidR="00721178" w:rsidRPr="00721178" w:rsidRDefault="00721178" w:rsidP="00FA16AD">
      <w:pPr>
        <w:pStyle w:val="ListParagraph"/>
        <w:ind w:left="1134" w:hanging="425"/>
        <w:rPr>
          <w:rFonts w:ascii="Arial" w:hAnsi="Arial" w:cs="Arial"/>
        </w:rPr>
      </w:pPr>
    </w:p>
    <w:p w14:paraId="56938ED6" w14:textId="3FB3C228" w:rsidR="00A44A17" w:rsidRPr="00721178" w:rsidRDefault="00A44A17" w:rsidP="00FA16AD">
      <w:pPr>
        <w:pStyle w:val="ListParagraph"/>
        <w:numPr>
          <w:ilvl w:val="0"/>
          <w:numId w:val="34"/>
        </w:numPr>
        <w:ind w:left="1134" w:hanging="425"/>
        <w:rPr>
          <w:rFonts w:ascii="Arial" w:hAnsi="Arial" w:cs="Arial"/>
        </w:rPr>
      </w:pPr>
      <w:r w:rsidRPr="00721178">
        <w:rPr>
          <w:rFonts w:ascii="Arial" w:hAnsi="Arial" w:cs="Arial"/>
        </w:rPr>
        <w:t xml:space="preserve">Partner staff are also invited to specific </w:t>
      </w:r>
      <w:r w:rsidRPr="00721178">
        <w:rPr>
          <w:rFonts w:ascii="Arial" w:hAnsi="Arial" w:cs="Arial"/>
          <w:b/>
          <w:i/>
        </w:rPr>
        <w:t>partner staff development days</w:t>
      </w:r>
      <w:r w:rsidRPr="00721178">
        <w:rPr>
          <w:rFonts w:ascii="Arial" w:hAnsi="Arial" w:cs="Arial"/>
        </w:rPr>
        <w:t>, such as the annual New Partner Staff Development Day and the Partner Conference.</w:t>
      </w:r>
    </w:p>
    <w:p w14:paraId="655DE7C5" w14:textId="4B5AA93B" w:rsidR="00A44A17" w:rsidRPr="00A44A17" w:rsidRDefault="00A44A17" w:rsidP="00A44A17">
      <w:pPr>
        <w:ind w:left="567"/>
        <w:rPr>
          <w:rFonts w:ascii="Arial" w:hAnsi="Arial" w:cs="Arial"/>
          <w:b/>
          <w:i/>
        </w:rPr>
      </w:pPr>
      <w:r w:rsidRPr="00A44A17">
        <w:rPr>
          <w:rFonts w:ascii="Arial" w:hAnsi="Arial" w:cs="Arial"/>
          <w:b/>
          <w:i/>
        </w:rPr>
        <w:t xml:space="preserve">Communications and </w:t>
      </w:r>
      <w:r w:rsidR="009C0F09">
        <w:rPr>
          <w:rFonts w:ascii="Arial" w:hAnsi="Arial" w:cs="Arial"/>
          <w:b/>
          <w:i/>
        </w:rPr>
        <w:t>public information</w:t>
      </w:r>
    </w:p>
    <w:p w14:paraId="4A0DDAB2" w14:textId="0E77C514" w:rsidR="00693F4C" w:rsidRPr="00FA16AD" w:rsidRDefault="0004714D" w:rsidP="00FA16AD">
      <w:pPr>
        <w:pStyle w:val="ListParagraph"/>
        <w:numPr>
          <w:ilvl w:val="0"/>
          <w:numId w:val="35"/>
        </w:numPr>
        <w:ind w:left="1134" w:hanging="425"/>
        <w:rPr>
          <w:rFonts w:ascii="Arial" w:hAnsi="Arial" w:cs="Arial"/>
        </w:rPr>
      </w:pPr>
      <w:r w:rsidRPr="00FA16AD">
        <w:rPr>
          <w:rFonts w:ascii="Arial" w:hAnsi="Arial" w:cs="Arial"/>
        </w:rPr>
        <w:t xml:space="preserve">The </w:t>
      </w:r>
      <w:r w:rsidR="00185D7C" w:rsidRPr="00FA16AD">
        <w:rPr>
          <w:rFonts w:ascii="Arial" w:hAnsi="Arial" w:cs="Arial"/>
        </w:rPr>
        <w:t>University’s</w:t>
      </w:r>
      <w:r w:rsidRPr="00FA16AD">
        <w:rPr>
          <w:rFonts w:ascii="Arial" w:hAnsi="Arial" w:cs="Arial"/>
        </w:rPr>
        <w:t xml:space="preserve"> </w:t>
      </w:r>
      <w:hyperlink r:id="rId21" w:history="1">
        <w:r w:rsidRPr="00FA16AD">
          <w:rPr>
            <w:rStyle w:val="Hyperlink"/>
            <w:rFonts w:ascii="Arial" w:hAnsi="Arial" w:cs="Arial"/>
          </w:rPr>
          <w:t xml:space="preserve">Communications &amp; Participation </w:t>
        </w:r>
        <w:r w:rsidR="00185D7C" w:rsidRPr="00FA16AD">
          <w:rPr>
            <w:rStyle w:val="Hyperlink"/>
            <w:rFonts w:ascii="Arial" w:hAnsi="Arial" w:cs="Arial"/>
          </w:rPr>
          <w:t>department</w:t>
        </w:r>
      </w:hyperlink>
      <w:r w:rsidR="00185D7C" w:rsidRPr="00FA16AD">
        <w:rPr>
          <w:rFonts w:ascii="Arial" w:hAnsi="Arial" w:cs="Arial"/>
        </w:rPr>
        <w:t xml:space="preserve"> can</w:t>
      </w:r>
      <w:r w:rsidR="00A44A17" w:rsidRPr="00FA16AD">
        <w:rPr>
          <w:rFonts w:ascii="Arial" w:hAnsi="Arial" w:cs="Arial"/>
        </w:rPr>
        <w:t xml:space="preserve"> provide advice to partners regarding publicity and prospectus materials.</w:t>
      </w:r>
    </w:p>
    <w:p w14:paraId="4A6DBF13" w14:textId="77777777" w:rsidR="00D23E61" w:rsidRDefault="00D23E61" w:rsidP="00693F4C">
      <w:pPr>
        <w:rPr>
          <w:rFonts w:ascii="Arial" w:hAnsi="Arial" w:cs="Arial"/>
        </w:rPr>
        <w:sectPr w:rsidR="00D23E61" w:rsidSect="009217DB">
          <w:headerReference w:type="default" r:id="rId22"/>
          <w:footerReference w:type="default" r:id="rId23"/>
          <w:pgSz w:w="11906" w:h="16838"/>
          <w:pgMar w:top="284" w:right="991" w:bottom="1135" w:left="1080" w:header="279" w:footer="708" w:gutter="0"/>
          <w:cols w:space="708"/>
          <w:docGrid w:linePitch="360"/>
        </w:sectPr>
      </w:pPr>
    </w:p>
    <w:tbl>
      <w:tblPr>
        <w:tblStyle w:val="GridTable4-Accent3"/>
        <w:tblW w:w="5000" w:type="pct"/>
        <w:tblLook w:val="04A0" w:firstRow="1" w:lastRow="0" w:firstColumn="1" w:lastColumn="0" w:noHBand="0" w:noVBand="1"/>
      </w:tblPr>
      <w:tblGrid>
        <w:gridCol w:w="1354"/>
        <w:gridCol w:w="9207"/>
        <w:gridCol w:w="3976"/>
      </w:tblGrid>
      <w:tr w:rsidR="00D4359B" w:rsidRPr="00D4359B" w14:paraId="78D789C4" w14:textId="77777777" w:rsidTr="00020024">
        <w:trPr>
          <w:cnfStyle w:val="100000000000" w:firstRow="1" w:lastRow="0" w:firstColumn="0" w:lastColumn="0" w:oddVBand="0" w:evenVBand="0" w:oddHBand="0"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443" w:type="pct"/>
          </w:tcPr>
          <w:p w14:paraId="47592DD6" w14:textId="77777777" w:rsidR="00D4359B" w:rsidRPr="00D4359B" w:rsidRDefault="00D4359B" w:rsidP="00D4359B">
            <w:pPr>
              <w:widowControl w:val="0"/>
              <w:overflowPunct w:val="0"/>
              <w:autoSpaceDE w:val="0"/>
              <w:autoSpaceDN w:val="0"/>
              <w:adjustRightInd w:val="0"/>
              <w:ind w:left="360"/>
              <w:rPr>
                <w:rFonts w:ascii="Arial" w:eastAsia="Times New Roman" w:hAnsi="Arial" w:cs="Arial"/>
              </w:rPr>
            </w:pPr>
          </w:p>
        </w:tc>
        <w:tc>
          <w:tcPr>
            <w:tcW w:w="3178" w:type="pct"/>
          </w:tcPr>
          <w:p w14:paraId="43404555" w14:textId="005C5052" w:rsidR="00D4359B" w:rsidRPr="00D4359B" w:rsidRDefault="00795ECB" w:rsidP="00D4359B">
            <w:pPr>
              <w:widowControl w:val="0"/>
              <w:overflowPunct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Pr>
                <w:rFonts w:ascii="Arial" w:eastAsia="Times New Roman" w:hAnsi="Arial" w:cs="Arial"/>
              </w:rPr>
              <w:t xml:space="preserve">Appendix 1 - </w:t>
            </w:r>
            <w:r w:rsidR="00D4359B" w:rsidRPr="00D4359B">
              <w:rPr>
                <w:rFonts w:ascii="Arial" w:eastAsia="Times New Roman" w:hAnsi="Arial" w:cs="Arial"/>
              </w:rPr>
              <w:t>Indicative Link Tutor Calendar: Can be adapted by Schools</w:t>
            </w:r>
          </w:p>
        </w:tc>
        <w:tc>
          <w:tcPr>
            <w:tcW w:w="1379" w:type="pct"/>
          </w:tcPr>
          <w:p w14:paraId="13B09883" w14:textId="77777777" w:rsidR="00D4359B" w:rsidRPr="00D4359B" w:rsidRDefault="00D4359B" w:rsidP="00D4359B">
            <w:pPr>
              <w:widowControl w:val="0"/>
              <w:overflowPunct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D4359B">
              <w:rPr>
                <w:rFonts w:ascii="Arial" w:eastAsia="Times New Roman" w:hAnsi="Arial" w:cs="Arial"/>
              </w:rPr>
              <w:t>Throughout the year</w:t>
            </w:r>
          </w:p>
        </w:tc>
      </w:tr>
      <w:tr w:rsidR="00D4359B" w:rsidRPr="00D4359B" w14:paraId="081B162D" w14:textId="77777777" w:rsidTr="000200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443" w:type="pct"/>
            <w:shd w:val="clear" w:color="auto" w:fill="auto"/>
          </w:tcPr>
          <w:p w14:paraId="7FCD1C89" w14:textId="77777777" w:rsidR="00D4359B" w:rsidRPr="00D4359B" w:rsidRDefault="00D4359B" w:rsidP="00D4359B">
            <w:pPr>
              <w:widowControl w:val="0"/>
              <w:overflowPunct w:val="0"/>
              <w:autoSpaceDE w:val="0"/>
              <w:autoSpaceDN w:val="0"/>
              <w:adjustRightInd w:val="0"/>
              <w:jc w:val="both"/>
              <w:rPr>
                <w:rFonts w:ascii="Arial" w:eastAsia="Times New Roman" w:hAnsi="Arial" w:cs="Arial"/>
              </w:rPr>
            </w:pPr>
            <w:r w:rsidRPr="00D4359B">
              <w:rPr>
                <w:rFonts w:ascii="Arial" w:eastAsia="Times New Roman" w:hAnsi="Arial" w:cs="Arial"/>
              </w:rPr>
              <w:t>September</w:t>
            </w:r>
          </w:p>
        </w:tc>
        <w:tc>
          <w:tcPr>
            <w:tcW w:w="3178" w:type="pct"/>
            <w:shd w:val="clear" w:color="auto" w:fill="auto"/>
          </w:tcPr>
          <w:p w14:paraId="7ACCA92E" w14:textId="77777777" w:rsidR="00D4359B" w:rsidRPr="00D4359B" w:rsidRDefault="00D4359B" w:rsidP="00D4359B">
            <w:pPr>
              <w:widowControl w:val="0"/>
              <w:numPr>
                <w:ilvl w:val="0"/>
                <w:numId w:val="24"/>
              </w:numPr>
              <w:overflowPunct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D4359B">
              <w:rPr>
                <w:rFonts w:ascii="Arial" w:eastAsia="Times New Roman" w:hAnsi="Arial" w:cs="Arial"/>
              </w:rPr>
              <w:t>Participate in course inductions</w:t>
            </w:r>
          </w:p>
        </w:tc>
        <w:tc>
          <w:tcPr>
            <w:tcW w:w="1379" w:type="pct"/>
            <w:vMerge w:val="restart"/>
            <w:shd w:val="clear" w:color="auto" w:fill="F2F2F2" w:themeFill="background1" w:themeFillShade="F2"/>
          </w:tcPr>
          <w:p w14:paraId="18833BD4" w14:textId="77777777" w:rsidR="00D4359B" w:rsidRPr="00D4359B" w:rsidRDefault="00D4359B" w:rsidP="00D4359B">
            <w:pPr>
              <w:widowControl w:val="0"/>
              <w:numPr>
                <w:ilvl w:val="0"/>
                <w:numId w:val="23"/>
              </w:numPr>
              <w:overflowPunct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D4359B">
              <w:rPr>
                <w:rFonts w:ascii="Arial" w:eastAsia="Times New Roman" w:hAnsi="Arial" w:cs="Arial"/>
              </w:rPr>
              <w:t>Attend course team meetings wherever possible</w:t>
            </w:r>
          </w:p>
          <w:p w14:paraId="7D9B0010" w14:textId="77777777" w:rsidR="00D4359B" w:rsidRPr="00D4359B" w:rsidRDefault="00D4359B" w:rsidP="00D4359B">
            <w:pPr>
              <w:widowControl w:val="0"/>
              <w:numPr>
                <w:ilvl w:val="0"/>
                <w:numId w:val="23"/>
              </w:numPr>
              <w:overflowPunct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D4359B">
              <w:rPr>
                <w:rFonts w:ascii="Arial" w:eastAsia="Times New Roman" w:hAnsi="Arial" w:cs="Arial"/>
              </w:rPr>
              <w:t>Be aware of partnership agreement and confirm that course is operating in accordance with the agreement and course as it was approved [NB any subsequent changes]</w:t>
            </w:r>
          </w:p>
          <w:p w14:paraId="3E5E7407" w14:textId="77777777" w:rsidR="00D4359B" w:rsidRPr="00D4359B" w:rsidRDefault="00D4359B" w:rsidP="00D4359B">
            <w:pPr>
              <w:widowControl w:val="0"/>
              <w:numPr>
                <w:ilvl w:val="0"/>
                <w:numId w:val="23"/>
              </w:numPr>
              <w:overflowPunct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D4359B">
              <w:rPr>
                <w:rFonts w:ascii="Arial" w:eastAsia="Times New Roman" w:hAnsi="Arial" w:cs="Arial"/>
              </w:rPr>
              <w:t>Support course team in understanding of UW regulations, policies and processes</w:t>
            </w:r>
          </w:p>
          <w:p w14:paraId="48960117" w14:textId="77777777" w:rsidR="00D4359B" w:rsidRPr="00D4359B" w:rsidRDefault="00D4359B" w:rsidP="00D4359B">
            <w:pPr>
              <w:widowControl w:val="0"/>
              <w:numPr>
                <w:ilvl w:val="0"/>
                <w:numId w:val="23"/>
              </w:numPr>
              <w:overflowPunct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D4359B">
              <w:rPr>
                <w:rFonts w:ascii="Arial" w:eastAsia="Times New Roman" w:hAnsi="Arial" w:cs="Arial"/>
              </w:rPr>
              <w:t>Remind course team about Registered Lecturer Status and process of approval if any staff change</w:t>
            </w:r>
          </w:p>
          <w:p w14:paraId="3DB4B34F" w14:textId="77777777" w:rsidR="00D4359B" w:rsidRPr="00D4359B" w:rsidRDefault="00D4359B" w:rsidP="00D4359B">
            <w:pPr>
              <w:widowControl w:val="0"/>
              <w:numPr>
                <w:ilvl w:val="0"/>
                <w:numId w:val="23"/>
              </w:numPr>
              <w:overflowPunct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D4359B">
              <w:rPr>
                <w:rFonts w:ascii="Arial" w:eastAsia="Times New Roman" w:hAnsi="Arial" w:cs="Arial"/>
              </w:rPr>
              <w:t>Support course teams in developing contacts with central UW departments</w:t>
            </w:r>
          </w:p>
          <w:p w14:paraId="584FC360" w14:textId="77777777" w:rsidR="00D4359B" w:rsidRPr="00D4359B" w:rsidRDefault="00D4359B" w:rsidP="00D4359B">
            <w:pPr>
              <w:widowControl w:val="0"/>
              <w:numPr>
                <w:ilvl w:val="0"/>
                <w:numId w:val="23"/>
              </w:numPr>
              <w:overflowPunct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D4359B">
              <w:rPr>
                <w:rFonts w:ascii="Arial" w:eastAsia="Times New Roman" w:hAnsi="Arial" w:cs="Arial"/>
              </w:rPr>
              <w:t>Liaise to resolve queries/troubleshoot, e.g. applications process</w:t>
            </w:r>
          </w:p>
          <w:p w14:paraId="07072660" w14:textId="77777777" w:rsidR="00D4359B" w:rsidRPr="00D4359B" w:rsidRDefault="00D4359B" w:rsidP="00D4359B">
            <w:pPr>
              <w:widowControl w:val="0"/>
              <w:numPr>
                <w:ilvl w:val="0"/>
                <w:numId w:val="23"/>
              </w:numPr>
              <w:overflowPunct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D4359B">
              <w:rPr>
                <w:rFonts w:ascii="Arial" w:eastAsia="Times New Roman" w:hAnsi="Arial" w:cs="Arial"/>
              </w:rPr>
              <w:t>Direct the course team to staff development opportunities</w:t>
            </w:r>
          </w:p>
          <w:p w14:paraId="3857E4F3" w14:textId="77777777" w:rsidR="00D4359B" w:rsidRPr="00D4359B" w:rsidRDefault="00D4359B" w:rsidP="00D4359B">
            <w:pPr>
              <w:widowControl w:val="0"/>
              <w:numPr>
                <w:ilvl w:val="0"/>
                <w:numId w:val="23"/>
              </w:numPr>
              <w:overflowPunct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D4359B">
              <w:rPr>
                <w:rFonts w:ascii="Arial" w:eastAsia="Times New Roman" w:hAnsi="Arial" w:cs="Arial"/>
              </w:rPr>
              <w:t>Play an active role in course enhancement</w:t>
            </w:r>
          </w:p>
          <w:p w14:paraId="1EF72156" w14:textId="77777777" w:rsidR="00D4359B" w:rsidRPr="00D4359B" w:rsidRDefault="00D4359B" w:rsidP="00D4359B">
            <w:pPr>
              <w:widowControl w:val="0"/>
              <w:numPr>
                <w:ilvl w:val="0"/>
                <w:numId w:val="23"/>
              </w:numPr>
              <w:overflowPunct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D4359B">
              <w:rPr>
                <w:rFonts w:ascii="Arial" w:eastAsia="Times New Roman" w:hAnsi="Arial" w:cs="Arial"/>
              </w:rPr>
              <w:t>Support partner CLs with student participation in NSS and CES</w:t>
            </w:r>
          </w:p>
          <w:p w14:paraId="09C698AB" w14:textId="77777777" w:rsidR="00D4359B" w:rsidRPr="00D4359B" w:rsidRDefault="00D4359B" w:rsidP="00D4359B">
            <w:pPr>
              <w:widowControl w:val="0"/>
              <w:numPr>
                <w:ilvl w:val="0"/>
                <w:numId w:val="23"/>
              </w:numPr>
              <w:overflowPunct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rPr>
            </w:pPr>
            <w:r w:rsidRPr="00D4359B">
              <w:rPr>
                <w:rFonts w:ascii="Arial" w:eastAsia="Times New Roman" w:hAnsi="Arial" w:cs="Arial"/>
              </w:rPr>
              <w:t>Support the course team in preparations for course re-approvals, periodic reviews and partnership reviews (if appropriate)</w:t>
            </w:r>
          </w:p>
          <w:p w14:paraId="22DB82FB" w14:textId="77777777" w:rsidR="00D4359B" w:rsidRPr="00D4359B" w:rsidRDefault="00D4359B" w:rsidP="00D4359B">
            <w:pPr>
              <w:widowControl w:val="0"/>
              <w:numPr>
                <w:ilvl w:val="0"/>
                <w:numId w:val="23"/>
              </w:numPr>
              <w:overflowPunct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rPr>
            </w:pPr>
            <w:r w:rsidRPr="00D4359B">
              <w:rPr>
                <w:rFonts w:ascii="Arial" w:eastAsia="Times New Roman" w:hAnsi="Arial" w:cs="Arial"/>
              </w:rPr>
              <w:t xml:space="preserve">Support CL/ team with preparation for College Course and module amendments sub group (CMAS) </w:t>
            </w:r>
          </w:p>
          <w:p w14:paraId="5A3CAD20" w14:textId="77777777" w:rsidR="00D4359B" w:rsidRPr="00D4359B" w:rsidRDefault="00D4359B" w:rsidP="00D4359B">
            <w:pPr>
              <w:widowControl w:val="0"/>
              <w:numPr>
                <w:ilvl w:val="0"/>
                <w:numId w:val="23"/>
              </w:numPr>
              <w:overflowPunct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rPr>
            </w:pPr>
            <w:r w:rsidRPr="00D4359B">
              <w:rPr>
                <w:rFonts w:ascii="Arial" w:eastAsia="Times New Roman" w:hAnsi="Arial" w:cs="Arial"/>
              </w:rPr>
              <w:lastRenderedPageBreak/>
              <w:t xml:space="preserve">Attend UW/Partner strategic partnership meetings </w:t>
            </w:r>
          </w:p>
          <w:p w14:paraId="64CA8B93" w14:textId="77777777" w:rsidR="00D4359B" w:rsidRPr="00D4359B" w:rsidRDefault="00D4359B" w:rsidP="00D4359B">
            <w:pPr>
              <w:widowControl w:val="0"/>
              <w:numPr>
                <w:ilvl w:val="0"/>
                <w:numId w:val="23"/>
              </w:numPr>
              <w:overflowPunct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rPr>
            </w:pPr>
            <w:r w:rsidRPr="00D4359B">
              <w:rPr>
                <w:rFonts w:ascii="Arial" w:eastAsia="Times New Roman" w:hAnsi="Arial" w:cs="Arial"/>
              </w:rPr>
              <w:t>Support CL/module leads if action plan necessary post module evaluation</w:t>
            </w:r>
          </w:p>
          <w:p w14:paraId="49597645" w14:textId="77777777" w:rsidR="00D4359B" w:rsidRPr="00D4359B" w:rsidRDefault="00D4359B" w:rsidP="00D4359B">
            <w:pPr>
              <w:widowControl w:val="0"/>
              <w:numPr>
                <w:ilvl w:val="0"/>
                <w:numId w:val="23"/>
              </w:numPr>
              <w:overflowPunct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rPr>
            </w:pPr>
            <w:r w:rsidRPr="00D4359B">
              <w:rPr>
                <w:rFonts w:ascii="Arial" w:eastAsia="Times New Roman" w:hAnsi="Arial" w:cs="Arial"/>
              </w:rPr>
              <w:t>Identify any staff development needs</w:t>
            </w:r>
          </w:p>
        </w:tc>
      </w:tr>
      <w:tr w:rsidR="00D4359B" w:rsidRPr="00D4359B" w14:paraId="355C6CE6" w14:textId="77777777" w:rsidTr="00020024">
        <w:trPr>
          <w:trHeight w:val="289"/>
        </w:trPr>
        <w:tc>
          <w:tcPr>
            <w:cnfStyle w:val="001000000000" w:firstRow="0" w:lastRow="0" w:firstColumn="1" w:lastColumn="0" w:oddVBand="0" w:evenVBand="0" w:oddHBand="0" w:evenHBand="0" w:firstRowFirstColumn="0" w:firstRowLastColumn="0" w:lastRowFirstColumn="0" w:lastRowLastColumn="0"/>
            <w:tcW w:w="443" w:type="pct"/>
            <w:shd w:val="clear" w:color="auto" w:fill="auto"/>
          </w:tcPr>
          <w:p w14:paraId="122E7F69" w14:textId="77777777" w:rsidR="00D4359B" w:rsidRPr="00D4359B" w:rsidRDefault="00D4359B" w:rsidP="00D4359B">
            <w:pPr>
              <w:widowControl w:val="0"/>
              <w:overflowPunct w:val="0"/>
              <w:autoSpaceDE w:val="0"/>
              <w:autoSpaceDN w:val="0"/>
              <w:adjustRightInd w:val="0"/>
              <w:jc w:val="both"/>
              <w:rPr>
                <w:rFonts w:ascii="Arial" w:eastAsia="Times New Roman" w:hAnsi="Arial" w:cs="Arial"/>
              </w:rPr>
            </w:pPr>
          </w:p>
        </w:tc>
        <w:tc>
          <w:tcPr>
            <w:tcW w:w="3178" w:type="pct"/>
            <w:shd w:val="clear" w:color="auto" w:fill="auto"/>
          </w:tcPr>
          <w:p w14:paraId="1CDAA86D" w14:textId="77777777" w:rsidR="00D4359B" w:rsidRPr="00D4359B" w:rsidRDefault="00D4359B" w:rsidP="00D4359B">
            <w:pPr>
              <w:widowControl w:val="0"/>
              <w:numPr>
                <w:ilvl w:val="0"/>
                <w:numId w:val="24"/>
              </w:numPr>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D4359B">
              <w:rPr>
                <w:rFonts w:ascii="Arial" w:eastAsia="Times New Roman" w:hAnsi="Arial" w:cs="Arial"/>
              </w:rPr>
              <w:t>Attend reassessment boards (if applicable) [may not apply to all partner crses]</w:t>
            </w:r>
          </w:p>
        </w:tc>
        <w:tc>
          <w:tcPr>
            <w:tcW w:w="1379" w:type="pct"/>
            <w:vMerge/>
            <w:shd w:val="clear" w:color="auto" w:fill="F2F2F2" w:themeFill="background1" w:themeFillShade="F2"/>
          </w:tcPr>
          <w:p w14:paraId="0B7C29CE" w14:textId="77777777" w:rsidR="00D4359B" w:rsidRPr="00D4359B" w:rsidRDefault="00D4359B" w:rsidP="00D4359B">
            <w:pPr>
              <w:widowControl w:val="0"/>
              <w:numPr>
                <w:ilvl w:val="0"/>
                <w:numId w:val="23"/>
              </w:numPr>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D4359B" w:rsidRPr="00D4359B" w14:paraId="5D7DF6B8" w14:textId="77777777" w:rsidTr="00020024">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443" w:type="pct"/>
            <w:shd w:val="clear" w:color="auto" w:fill="auto"/>
          </w:tcPr>
          <w:p w14:paraId="35CA7BB6" w14:textId="77777777" w:rsidR="00D4359B" w:rsidRPr="00D4359B" w:rsidRDefault="00D4359B" w:rsidP="00D4359B">
            <w:pPr>
              <w:widowControl w:val="0"/>
              <w:overflowPunct w:val="0"/>
              <w:autoSpaceDE w:val="0"/>
              <w:autoSpaceDN w:val="0"/>
              <w:adjustRightInd w:val="0"/>
              <w:ind w:left="360"/>
              <w:jc w:val="both"/>
              <w:rPr>
                <w:rFonts w:ascii="Arial" w:eastAsia="Times New Roman" w:hAnsi="Arial" w:cs="Arial"/>
              </w:rPr>
            </w:pPr>
          </w:p>
        </w:tc>
        <w:tc>
          <w:tcPr>
            <w:tcW w:w="3178" w:type="pct"/>
            <w:shd w:val="clear" w:color="auto" w:fill="auto"/>
          </w:tcPr>
          <w:p w14:paraId="33F8CBE3" w14:textId="77777777" w:rsidR="00D4359B" w:rsidRPr="00D4359B" w:rsidRDefault="00D4359B" w:rsidP="00D4359B">
            <w:pPr>
              <w:widowControl w:val="0"/>
              <w:numPr>
                <w:ilvl w:val="0"/>
                <w:numId w:val="24"/>
              </w:numPr>
              <w:overflowPunct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D4359B">
              <w:rPr>
                <w:rFonts w:ascii="Arial" w:eastAsia="Times New Roman" w:hAnsi="Arial" w:cs="Arial"/>
              </w:rPr>
              <w:t>Remind course team about Registered Lecturer Status and check new tutors are approved prior to teaching</w:t>
            </w:r>
          </w:p>
        </w:tc>
        <w:tc>
          <w:tcPr>
            <w:tcW w:w="1379" w:type="pct"/>
            <w:vMerge/>
            <w:shd w:val="clear" w:color="auto" w:fill="F2F2F2" w:themeFill="background1" w:themeFillShade="F2"/>
          </w:tcPr>
          <w:p w14:paraId="6AB283FA" w14:textId="77777777" w:rsidR="00D4359B" w:rsidRPr="00D4359B" w:rsidRDefault="00D4359B" w:rsidP="00D4359B">
            <w:pPr>
              <w:widowControl w:val="0"/>
              <w:overflowPunct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rPr>
            </w:pPr>
          </w:p>
        </w:tc>
      </w:tr>
      <w:tr w:rsidR="00D4359B" w:rsidRPr="00D4359B" w14:paraId="723C87E9" w14:textId="77777777" w:rsidTr="00020024">
        <w:trPr>
          <w:trHeight w:val="507"/>
        </w:trPr>
        <w:tc>
          <w:tcPr>
            <w:cnfStyle w:val="001000000000" w:firstRow="0" w:lastRow="0" w:firstColumn="1" w:lastColumn="0" w:oddVBand="0" w:evenVBand="0" w:oddHBand="0" w:evenHBand="0" w:firstRowFirstColumn="0" w:firstRowLastColumn="0" w:lastRowFirstColumn="0" w:lastRowLastColumn="0"/>
            <w:tcW w:w="443" w:type="pct"/>
            <w:shd w:val="clear" w:color="auto" w:fill="auto"/>
          </w:tcPr>
          <w:p w14:paraId="446ED612" w14:textId="77777777" w:rsidR="00D4359B" w:rsidRPr="00D4359B" w:rsidRDefault="00D4359B" w:rsidP="00D4359B">
            <w:pPr>
              <w:widowControl w:val="0"/>
              <w:overflowPunct w:val="0"/>
              <w:autoSpaceDE w:val="0"/>
              <w:autoSpaceDN w:val="0"/>
              <w:adjustRightInd w:val="0"/>
              <w:ind w:left="360"/>
              <w:jc w:val="both"/>
              <w:rPr>
                <w:rFonts w:ascii="Arial" w:eastAsia="Times New Roman" w:hAnsi="Arial" w:cs="Arial"/>
              </w:rPr>
            </w:pPr>
          </w:p>
        </w:tc>
        <w:tc>
          <w:tcPr>
            <w:tcW w:w="3178" w:type="pct"/>
            <w:shd w:val="clear" w:color="auto" w:fill="auto"/>
          </w:tcPr>
          <w:p w14:paraId="6B175996" w14:textId="77777777" w:rsidR="00D4359B" w:rsidRPr="00D4359B" w:rsidRDefault="00D4359B" w:rsidP="00D4359B">
            <w:pPr>
              <w:widowControl w:val="0"/>
              <w:numPr>
                <w:ilvl w:val="0"/>
                <w:numId w:val="24"/>
              </w:numPr>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D4359B">
              <w:rPr>
                <w:rFonts w:ascii="Arial" w:eastAsia="Times New Roman" w:hAnsi="Arial" w:cs="Arial"/>
              </w:rPr>
              <w:t>Confirm all arrangements are in place for start of year, e.g. course handbook, course management committees, student feedback opportunities, assessment schedule and exam boards [NB assessment and feedback calendar for students]</w:t>
            </w:r>
          </w:p>
        </w:tc>
        <w:tc>
          <w:tcPr>
            <w:tcW w:w="1379" w:type="pct"/>
            <w:vMerge/>
            <w:shd w:val="clear" w:color="auto" w:fill="F2F2F2" w:themeFill="background1" w:themeFillShade="F2"/>
          </w:tcPr>
          <w:p w14:paraId="79D4C2A7" w14:textId="77777777" w:rsidR="00D4359B" w:rsidRPr="00D4359B" w:rsidRDefault="00D4359B" w:rsidP="00D4359B">
            <w:pPr>
              <w:widowControl w:val="0"/>
              <w:overflowPunct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rPr>
            </w:pPr>
          </w:p>
        </w:tc>
      </w:tr>
      <w:tr w:rsidR="00D4359B" w:rsidRPr="00D4359B" w14:paraId="0F950C8A" w14:textId="77777777" w:rsidTr="00020024">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443" w:type="pct"/>
            <w:shd w:val="clear" w:color="auto" w:fill="auto"/>
          </w:tcPr>
          <w:p w14:paraId="1736F09B" w14:textId="77777777" w:rsidR="00D4359B" w:rsidRPr="00D4359B" w:rsidRDefault="00D4359B" w:rsidP="00D4359B">
            <w:pPr>
              <w:widowControl w:val="0"/>
              <w:overflowPunct w:val="0"/>
              <w:autoSpaceDE w:val="0"/>
              <w:autoSpaceDN w:val="0"/>
              <w:adjustRightInd w:val="0"/>
              <w:ind w:left="360"/>
              <w:jc w:val="both"/>
              <w:rPr>
                <w:rFonts w:ascii="Arial" w:eastAsia="Times New Roman" w:hAnsi="Arial" w:cs="Arial"/>
              </w:rPr>
            </w:pPr>
          </w:p>
        </w:tc>
        <w:tc>
          <w:tcPr>
            <w:tcW w:w="3178" w:type="pct"/>
            <w:shd w:val="clear" w:color="auto" w:fill="auto"/>
          </w:tcPr>
          <w:p w14:paraId="31B920A2" w14:textId="77777777" w:rsidR="00D4359B" w:rsidRPr="00D4359B" w:rsidRDefault="00D4359B" w:rsidP="00D4359B">
            <w:pPr>
              <w:widowControl w:val="0"/>
              <w:numPr>
                <w:ilvl w:val="0"/>
                <w:numId w:val="24"/>
              </w:numPr>
              <w:overflowPunct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D4359B">
              <w:rPr>
                <w:rFonts w:ascii="Arial" w:eastAsia="Times New Roman" w:hAnsi="Arial" w:cs="Arial"/>
              </w:rPr>
              <w:t>Submit Link Tutor report to UW and partner for previous academic year</w:t>
            </w:r>
          </w:p>
        </w:tc>
        <w:tc>
          <w:tcPr>
            <w:tcW w:w="1379" w:type="pct"/>
            <w:vMerge/>
            <w:shd w:val="clear" w:color="auto" w:fill="F2F2F2" w:themeFill="background1" w:themeFillShade="F2"/>
          </w:tcPr>
          <w:p w14:paraId="2625B4C7" w14:textId="77777777" w:rsidR="00D4359B" w:rsidRPr="00D4359B" w:rsidRDefault="00D4359B" w:rsidP="00D4359B">
            <w:pPr>
              <w:widowControl w:val="0"/>
              <w:overflowPunct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rPr>
            </w:pPr>
          </w:p>
        </w:tc>
      </w:tr>
      <w:tr w:rsidR="00D4359B" w:rsidRPr="00D4359B" w14:paraId="599BC6BE" w14:textId="77777777" w:rsidTr="00020024">
        <w:trPr>
          <w:trHeight w:val="213"/>
        </w:trPr>
        <w:tc>
          <w:tcPr>
            <w:cnfStyle w:val="001000000000" w:firstRow="0" w:lastRow="0" w:firstColumn="1" w:lastColumn="0" w:oddVBand="0" w:evenVBand="0" w:oddHBand="0" w:evenHBand="0" w:firstRowFirstColumn="0" w:firstRowLastColumn="0" w:lastRowFirstColumn="0" w:lastRowLastColumn="0"/>
            <w:tcW w:w="443" w:type="pct"/>
            <w:shd w:val="clear" w:color="auto" w:fill="auto"/>
          </w:tcPr>
          <w:p w14:paraId="640EC03B" w14:textId="77777777" w:rsidR="00D4359B" w:rsidRPr="00D4359B" w:rsidRDefault="00D4359B" w:rsidP="00D4359B">
            <w:pPr>
              <w:widowControl w:val="0"/>
              <w:overflowPunct w:val="0"/>
              <w:autoSpaceDE w:val="0"/>
              <w:autoSpaceDN w:val="0"/>
              <w:adjustRightInd w:val="0"/>
              <w:ind w:left="360"/>
              <w:jc w:val="both"/>
              <w:rPr>
                <w:rFonts w:ascii="Arial" w:eastAsia="Times New Roman" w:hAnsi="Arial" w:cs="Arial"/>
              </w:rPr>
            </w:pPr>
          </w:p>
        </w:tc>
        <w:tc>
          <w:tcPr>
            <w:tcW w:w="3178" w:type="pct"/>
            <w:shd w:val="clear" w:color="auto" w:fill="auto"/>
          </w:tcPr>
          <w:p w14:paraId="24F176D2" w14:textId="77777777" w:rsidR="00D4359B" w:rsidRPr="00D4359B" w:rsidRDefault="00D4359B" w:rsidP="00D4359B">
            <w:pPr>
              <w:widowControl w:val="0"/>
              <w:numPr>
                <w:ilvl w:val="0"/>
                <w:numId w:val="24"/>
              </w:numPr>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D4359B">
              <w:rPr>
                <w:rFonts w:ascii="Arial" w:eastAsia="Times New Roman" w:hAnsi="Arial" w:cs="Arial"/>
              </w:rPr>
              <w:t xml:space="preserve">Support course team in submitting Annual Evaluation Report to UW </w:t>
            </w:r>
          </w:p>
        </w:tc>
        <w:tc>
          <w:tcPr>
            <w:tcW w:w="1379" w:type="pct"/>
            <w:vMerge/>
            <w:shd w:val="clear" w:color="auto" w:fill="F2F2F2" w:themeFill="background1" w:themeFillShade="F2"/>
          </w:tcPr>
          <w:p w14:paraId="5E681288" w14:textId="77777777" w:rsidR="00D4359B" w:rsidRPr="00D4359B" w:rsidRDefault="00D4359B" w:rsidP="00D4359B">
            <w:pPr>
              <w:widowControl w:val="0"/>
              <w:overflowPunct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rPr>
            </w:pPr>
          </w:p>
        </w:tc>
      </w:tr>
      <w:tr w:rsidR="00D4359B" w:rsidRPr="00D4359B" w14:paraId="28CD8383" w14:textId="77777777" w:rsidTr="00020024">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443" w:type="pct"/>
            <w:shd w:val="clear" w:color="auto" w:fill="auto"/>
          </w:tcPr>
          <w:p w14:paraId="482450F9" w14:textId="77777777" w:rsidR="00D4359B" w:rsidRPr="00D4359B" w:rsidRDefault="00D4359B" w:rsidP="00D4359B">
            <w:pPr>
              <w:widowControl w:val="0"/>
              <w:overflowPunct w:val="0"/>
              <w:autoSpaceDE w:val="0"/>
              <w:autoSpaceDN w:val="0"/>
              <w:adjustRightInd w:val="0"/>
              <w:ind w:left="360"/>
              <w:jc w:val="both"/>
              <w:rPr>
                <w:rFonts w:ascii="Arial" w:eastAsia="Times New Roman" w:hAnsi="Arial" w:cs="Arial"/>
              </w:rPr>
            </w:pPr>
          </w:p>
        </w:tc>
        <w:tc>
          <w:tcPr>
            <w:tcW w:w="3178" w:type="pct"/>
            <w:shd w:val="clear" w:color="auto" w:fill="auto"/>
          </w:tcPr>
          <w:p w14:paraId="34433427" w14:textId="77777777" w:rsidR="00D4359B" w:rsidRPr="00D4359B" w:rsidRDefault="00D4359B" w:rsidP="00D4359B">
            <w:pPr>
              <w:widowControl w:val="0"/>
              <w:numPr>
                <w:ilvl w:val="0"/>
                <w:numId w:val="24"/>
              </w:numPr>
              <w:overflowPunct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D4359B">
              <w:rPr>
                <w:rFonts w:ascii="Arial" w:eastAsia="Times New Roman" w:hAnsi="Arial" w:cs="Arial"/>
              </w:rPr>
              <w:t>Attend UW Partner staff development day</w:t>
            </w:r>
          </w:p>
        </w:tc>
        <w:tc>
          <w:tcPr>
            <w:tcW w:w="1379" w:type="pct"/>
            <w:vMerge/>
            <w:shd w:val="clear" w:color="auto" w:fill="F2F2F2" w:themeFill="background1" w:themeFillShade="F2"/>
          </w:tcPr>
          <w:p w14:paraId="113491E4" w14:textId="77777777" w:rsidR="00D4359B" w:rsidRPr="00D4359B" w:rsidRDefault="00D4359B" w:rsidP="00D4359B">
            <w:pPr>
              <w:widowControl w:val="0"/>
              <w:overflowPunct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rPr>
            </w:pPr>
          </w:p>
        </w:tc>
      </w:tr>
      <w:tr w:rsidR="00D4359B" w:rsidRPr="00D4359B" w14:paraId="529ACCDF" w14:textId="77777777" w:rsidTr="00020024">
        <w:trPr>
          <w:trHeight w:val="213"/>
        </w:trPr>
        <w:tc>
          <w:tcPr>
            <w:cnfStyle w:val="001000000000" w:firstRow="0" w:lastRow="0" w:firstColumn="1" w:lastColumn="0" w:oddVBand="0" w:evenVBand="0" w:oddHBand="0" w:evenHBand="0" w:firstRowFirstColumn="0" w:firstRowLastColumn="0" w:lastRowFirstColumn="0" w:lastRowLastColumn="0"/>
            <w:tcW w:w="443" w:type="pct"/>
            <w:shd w:val="clear" w:color="auto" w:fill="auto"/>
          </w:tcPr>
          <w:p w14:paraId="6F3B0E75" w14:textId="77777777" w:rsidR="00D4359B" w:rsidRPr="00D4359B" w:rsidRDefault="00D4359B" w:rsidP="00D4359B">
            <w:pPr>
              <w:widowControl w:val="0"/>
              <w:overflowPunct w:val="0"/>
              <w:autoSpaceDE w:val="0"/>
              <w:autoSpaceDN w:val="0"/>
              <w:adjustRightInd w:val="0"/>
              <w:ind w:left="360"/>
              <w:jc w:val="both"/>
              <w:rPr>
                <w:rFonts w:ascii="Arial" w:eastAsia="Times New Roman" w:hAnsi="Arial" w:cs="Arial"/>
              </w:rPr>
            </w:pPr>
          </w:p>
        </w:tc>
        <w:tc>
          <w:tcPr>
            <w:tcW w:w="3178" w:type="pct"/>
            <w:shd w:val="clear" w:color="auto" w:fill="auto"/>
          </w:tcPr>
          <w:p w14:paraId="47A67E7D" w14:textId="77777777" w:rsidR="00D4359B" w:rsidRPr="00D4359B" w:rsidRDefault="00D4359B" w:rsidP="00D4359B">
            <w:pPr>
              <w:widowControl w:val="0"/>
              <w:numPr>
                <w:ilvl w:val="0"/>
                <w:numId w:val="24"/>
              </w:numPr>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D4359B">
              <w:rPr>
                <w:rFonts w:ascii="Arial" w:eastAsia="Times New Roman" w:hAnsi="Arial" w:cs="Arial"/>
              </w:rPr>
              <w:t xml:space="preserve">Confirm all information about the course(s) on the partner’s and UW website is accurate, there is no contradiction between web based information and the programme specification and correct use of logos/identity </w:t>
            </w:r>
          </w:p>
        </w:tc>
        <w:tc>
          <w:tcPr>
            <w:tcW w:w="1379" w:type="pct"/>
            <w:vMerge/>
            <w:shd w:val="clear" w:color="auto" w:fill="F2F2F2" w:themeFill="background1" w:themeFillShade="F2"/>
          </w:tcPr>
          <w:p w14:paraId="594F4F1C" w14:textId="77777777" w:rsidR="00D4359B" w:rsidRPr="00D4359B" w:rsidRDefault="00D4359B" w:rsidP="00D4359B">
            <w:pPr>
              <w:widowControl w:val="0"/>
              <w:overflowPunct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rPr>
            </w:pPr>
          </w:p>
        </w:tc>
      </w:tr>
      <w:tr w:rsidR="00D4359B" w:rsidRPr="00D4359B" w14:paraId="47A01869" w14:textId="77777777" w:rsidTr="00020024">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443" w:type="pct"/>
            <w:shd w:val="clear" w:color="auto" w:fill="F2F2F2" w:themeFill="background1" w:themeFillShade="F2"/>
          </w:tcPr>
          <w:p w14:paraId="17B26FD7" w14:textId="77777777" w:rsidR="00D4359B" w:rsidRPr="00D4359B" w:rsidRDefault="00D4359B" w:rsidP="00D4359B">
            <w:pPr>
              <w:widowControl w:val="0"/>
              <w:overflowPunct w:val="0"/>
              <w:autoSpaceDE w:val="0"/>
              <w:autoSpaceDN w:val="0"/>
              <w:adjustRightInd w:val="0"/>
              <w:jc w:val="both"/>
              <w:rPr>
                <w:rFonts w:ascii="Arial" w:eastAsia="Times New Roman" w:hAnsi="Arial" w:cs="Arial"/>
              </w:rPr>
            </w:pPr>
            <w:r w:rsidRPr="00D4359B">
              <w:rPr>
                <w:rFonts w:ascii="Arial" w:eastAsia="Times New Roman" w:hAnsi="Arial" w:cs="Arial"/>
              </w:rPr>
              <w:t>October</w:t>
            </w:r>
          </w:p>
        </w:tc>
        <w:tc>
          <w:tcPr>
            <w:tcW w:w="3178" w:type="pct"/>
            <w:shd w:val="clear" w:color="auto" w:fill="F2F2F2" w:themeFill="background1" w:themeFillShade="F2"/>
          </w:tcPr>
          <w:p w14:paraId="33794301" w14:textId="77777777" w:rsidR="00D4359B" w:rsidRPr="00D4359B" w:rsidRDefault="00D4359B" w:rsidP="00D4359B">
            <w:pPr>
              <w:widowControl w:val="0"/>
              <w:numPr>
                <w:ilvl w:val="0"/>
                <w:numId w:val="25"/>
              </w:numPr>
              <w:overflowPunct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D4359B">
              <w:rPr>
                <w:rFonts w:ascii="Arial" w:eastAsia="Times New Roman" w:hAnsi="Arial" w:cs="Arial"/>
              </w:rPr>
              <w:t>Promote retention and progression - identify student numbers, engagement, reminder re: recording attendance</w:t>
            </w:r>
          </w:p>
        </w:tc>
        <w:tc>
          <w:tcPr>
            <w:tcW w:w="1379" w:type="pct"/>
            <w:vMerge/>
            <w:shd w:val="clear" w:color="auto" w:fill="F2F2F2" w:themeFill="background1" w:themeFillShade="F2"/>
          </w:tcPr>
          <w:p w14:paraId="4E0C442C" w14:textId="77777777" w:rsidR="00D4359B" w:rsidRPr="00D4359B" w:rsidRDefault="00D4359B" w:rsidP="00D4359B">
            <w:pPr>
              <w:widowControl w:val="0"/>
              <w:overflowPunct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rPr>
            </w:pPr>
          </w:p>
        </w:tc>
      </w:tr>
      <w:tr w:rsidR="00D4359B" w:rsidRPr="00D4359B" w14:paraId="52B47DE9" w14:textId="77777777" w:rsidTr="00020024">
        <w:trPr>
          <w:trHeight w:val="244"/>
        </w:trPr>
        <w:tc>
          <w:tcPr>
            <w:cnfStyle w:val="001000000000" w:firstRow="0" w:lastRow="0" w:firstColumn="1" w:lastColumn="0" w:oddVBand="0" w:evenVBand="0" w:oddHBand="0" w:evenHBand="0" w:firstRowFirstColumn="0" w:firstRowLastColumn="0" w:lastRowFirstColumn="0" w:lastRowLastColumn="0"/>
            <w:tcW w:w="443" w:type="pct"/>
            <w:shd w:val="clear" w:color="auto" w:fill="F2F2F2" w:themeFill="background1" w:themeFillShade="F2"/>
          </w:tcPr>
          <w:p w14:paraId="63D55879" w14:textId="77777777" w:rsidR="00D4359B" w:rsidRPr="00D4359B" w:rsidRDefault="00D4359B" w:rsidP="00D4359B">
            <w:pPr>
              <w:widowControl w:val="0"/>
              <w:overflowPunct w:val="0"/>
              <w:autoSpaceDE w:val="0"/>
              <w:autoSpaceDN w:val="0"/>
              <w:adjustRightInd w:val="0"/>
              <w:jc w:val="both"/>
              <w:rPr>
                <w:rFonts w:ascii="Arial" w:eastAsia="Times New Roman" w:hAnsi="Arial" w:cs="Arial"/>
              </w:rPr>
            </w:pPr>
          </w:p>
        </w:tc>
        <w:tc>
          <w:tcPr>
            <w:tcW w:w="3178" w:type="pct"/>
            <w:shd w:val="clear" w:color="auto" w:fill="F2F2F2" w:themeFill="background1" w:themeFillShade="F2"/>
          </w:tcPr>
          <w:p w14:paraId="0AAFFC1E" w14:textId="77777777" w:rsidR="00D4359B" w:rsidRPr="00D4359B" w:rsidRDefault="00D4359B" w:rsidP="00D4359B">
            <w:pPr>
              <w:widowControl w:val="0"/>
              <w:numPr>
                <w:ilvl w:val="0"/>
                <w:numId w:val="25"/>
              </w:numPr>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D4359B">
              <w:rPr>
                <w:rFonts w:ascii="Arial" w:eastAsia="Times New Roman" w:hAnsi="Arial" w:cs="Arial"/>
              </w:rPr>
              <w:t>Participate in AER peer scrutiny exercise</w:t>
            </w:r>
          </w:p>
        </w:tc>
        <w:tc>
          <w:tcPr>
            <w:tcW w:w="1379" w:type="pct"/>
            <w:vMerge/>
            <w:shd w:val="clear" w:color="auto" w:fill="F2F2F2" w:themeFill="background1" w:themeFillShade="F2"/>
          </w:tcPr>
          <w:p w14:paraId="1C67BC6E" w14:textId="77777777" w:rsidR="00D4359B" w:rsidRPr="00D4359B" w:rsidRDefault="00D4359B" w:rsidP="00D4359B">
            <w:pPr>
              <w:widowControl w:val="0"/>
              <w:overflowPunct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rPr>
            </w:pPr>
          </w:p>
        </w:tc>
      </w:tr>
      <w:tr w:rsidR="00D4359B" w:rsidRPr="00D4359B" w14:paraId="4418A80E" w14:textId="77777777" w:rsidTr="000200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 w:type="pct"/>
            <w:shd w:val="clear" w:color="auto" w:fill="auto"/>
          </w:tcPr>
          <w:p w14:paraId="714F2517" w14:textId="77777777" w:rsidR="00D4359B" w:rsidRPr="00D4359B" w:rsidRDefault="00D4359B" w:rsidP="00D4359B">
            <w:pPr>
              <w:widowControl w:val="0"/>
              <w:overflowPunct w:val="0"/>
              <w:autoSpaceDE w:val="0"/>
              <w:autoSpaceDN w:val="0"/>
              <w:adjustRightInd w:val="0"/>
              <w:jc w:val="both"/>
              <w:rPr>
                <w:rFonts w:ascii="Arial" w:eastAsia="Times New Roman" w:hAnsi="Arial" w:cs="Arial"/>
              </w:rPr>
            </w:pPr>
            <w:r w:rsidRPr="00D4359B">
              <w:rPr>
                <w:rFonts w:ascii="Arial" w:eastAsia="Times New Roman" w:hAnsi="Arial" w:cs="Arial"/>
              </w:rPr>
              <w:t>November</w:t>
            </w:r>
          </w:p>
        </w:tc>
        <w:tc>
          <w:tcPr>
            <w:tcW w:w="3178" w:type="pct"/>
            <w:shd w:val="clear" w:color="auto" w:fill="auto"/>
          </w:tcPr>
          <w:p w14:paraId="044ECE35" w14:textId="77777777" w:rsidR="00D4359B" w:rsidRPr="00D4359B" w:rsidRDefault="00D4359B" w:rsidP="00D4359B">
            <w:pPr>
              <w:widowControl w:val="0"/>
              <w:numPr>
                <w:ilvl w:val="0"/>
                <w:numId w:val="25"/>
              </w:numPr>
              <w:overflowPunct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D4359B">
              <w:rPr>
                <w:rFonts w:ascii="Arial" w:eastAsia="Times New Roman" w:hAnsi="Arial" w:cs="Arial"/>
              </w:rPr>
              <w:t>Attend Link Tutor Forum</w:t>
            </w:r>
          </w:p>
        </w:tc>
        <w:tc>
          <w:tcPr>
            <w:tcW w:w="1379" w:type="pct"/>
            <w:vMerge/>
            <w:shd w:val="clear" w:color="auto" w:fill="auto"/>
          </w:tcPr>
          <w:p w14:paraId="5E497BA1" w14:textId="77777777" w:rsidR="00D4359B" w:rsidRPr="00D4359B" w:rsidRDefault="00D4359B" w:rsidP="00D4359B">
            <w:pPr>
              <w:widowControl w:val="0"/>
              <w:overflowPunct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rPr>
            </w:pPr>
          </w:p>
        </w:tc>
      </w:tr>
      <w:tr w:rsidR="00D4359B" w:rsidRPr="00D4359B" w14:paraId="68691681" w14:textId="77777777" w:rsidTr="00020024">
        <w:tc>
          <w:tcPr>
            <w:cnfStyle w:val="001000000000" w:firstRow="0" w:lastRow="0" w:firstColumn="1" w:lastColumn="0" w:oddVBand="0" w:evenVBand="0" w:oddHBand="0" w:evenHBand="0" w:firstRowFirstColumn="0" w:firstRowLastColumn="0" w:lastRowFirstColumn="0" w:lastRowLastColumn="0"/>
            <w:tcW w:w="443" w:type="pct"/>
            <w:shd w:val="clear" w:color="auto" w:fill="auto"/>
          </w:tcPr>
          <w:p w14:paraId="00F3EF64" w14:textId="77777777" w:rsidR="00D4359B" w:rsidRPr="00D4359B" w:rsidRDefault="00D4359B" w:rsidP="00D4359B">
            <w:pPr>
              <w:widowControl w:val="0"/>
              <w:overflowPunct w:val="0"/>
              <w:autoSpaceDE w:val="0"/>
              <w:autoSpaceDN w:val="0"/>
              <w:adjustRightInd w:val="0"/>
              <w:jc w:val="both"/>
              <w:rPr>
                <w:rFonts w:ascii="Arial" w:eastAsia="Times New Roman" w:hAnsi="Arial" w:cs="Arial"/>
              </w:rPr>
            </w:pPr>
          </w:p>
        </w:tc>
        <w:tc>
          <w:tcPr>
            <w:tcW w:w="3178" w:type="pct"/>
            <w:shd w:val="clear" w:color="auto" w:fill="auto"/>
          </w:tcPr>
          <w:p w14:paraId="29337BB0" w14:textId="77777777" w:rsidR="00D4359B" w:rsidRPr="00D4359B" w:rsidRDefault="00D4359B" w:rsidP="00D4359B">
            <w:pPr>
              <w:widowControl w:val="0"/>
              <w:numPr>
                <w:ilvl w:val="0"/>
                <w:numId w:val="25"/>
              </w:numPr>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D4359B">
              <w:rPr>
                <w:rFonts w:ascii="Arial" w:eastAsia="Times New Roman" w:hAnsi="Arial" w:cs="Arial"/>
              </w:rPr>
              <w:t>Attend Course Leaders Forum (School-based if applicable)</w:t>
            </w:r>
          </w:p>
        </w:tc>
        <w:tc>
          <w:tcPr>
            <w:tcW w:w="1379" w:type="pct"/>
            <w:vMerge/>
            <w:shd w:val="clear" w:color="auto" w:fill="auto"/>
          </w:tcPr>
          <w:p w14:paraId="371CD6CC" w14:textId="77777777" w:rsidR="00D4359B" w:rsidRPr="00D4359B" w:rsidRDefault="00D4359B" w:rsidP="00D4359B">
            <w:pPr>
              <w:widowControl w:val="0"/>
              <w:overflowPunct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rPr>
            </w:pPr>
          </w:p>
        </w:tc>
      </w:tr>
      <w:tr w:rsidR="00D4359B" w:rsidRPr="00D4359B" w14:paraId="343FDABB" w14:textId="77777777" w:rsidTr="00020024">
        <w:trPr>
          <w:cnfStyle w:val="000000100000" w:firstRow="0" w:lastRow="0" w:firstColumn="0" w:lastColumn="0" w:oddVBand="0" w:evenVBand="0" w:oddHBand="1"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443" w:type="pct"/>
            <w:shd w:val="clear" w:color="auto" w:fill="F2F2F2" w:themeFill="background1" w:themeFillShade="F2"/>
          </w:tcPr>
          <w:p w14:paraId="22913279" w14:textId="77777777" w:rsidR="00D4359B" w:rsidRPr="00D4359B" w:rsidRDefault="00D4359B" w:rsidP="00D4359B">
            <w:pPr>
              <w:widowControl w:val="0"/>
              <w:overflowPunct w:val="0"/>
              <w:autoSpaceDE w:val="0"/>
              <w:autoSpaceDN w:val="0"/>
              <w:adjustRightInd w:val="0"/>
              <w:jc w:val="both"/>
              <w:rPr>
                <w:rFonts w:ascii="Arial" w:eastAsia="Times New Roman" w:hAnsi="Arial" w:cs="Arial"/>
              </w:rPr>
            </w:pPr>
            <w:r w:rsidRPr="00D4359B">
              <w:rPr>
                <w:rFonts w:ascii="Arial" w:eastAsia="Times New Roman" w:hAnsi="Arial" w:cs="Arial"/>
              </w:rPr>
              <w:t>December</w:t>
            </w:r>
          </w:p>
        </w:tc>
        <w:tc>
          <w:tcPr>
            <w:tcW w:w="3178" w:type="pct"/>
            <w:shd w:val="clear" w:color="auto" w:fill="F2F2F2" w:themeFill="background1" w:themeFillShade="F2"/>
          </w:tcPr>
          <w:p w14:paraId="374A1D1B" w14:textId="77777777" w:rsidR="00D4359B" w:rsidRPr="00D4359B" w:rsidRDefault="00D4359B" w:rsidP="00D4359B">
            <w:pPr>
              <w:widowControl w:val="0"/>
              <w:numPr>
                <w:ilvl w:val="0"/>
                <w:numId w:val="25"/>
              </w:numPr>
              <w:overflowPunct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D4359B">
              <w:rPr>
                <w:rFonts w:ascii="Arial" w:eastAsia="Times New Roman" w:hAnsi="Arial" w:cs="Arial"/>
              </w:rPr>
              <w:t>Attend course management committee meetings</w:t>
            </w:r>
          </w:p>
        </w:tc>
        <w:tc>
          <w:tcPr>
            <w:tcW w:w="1379" w:type="pct"/>
            <w:vMerge/>
            <w:shd w:val="clear" w:color="auto" w:fill="F2F2F2" w:themeFill="background1" w:themeFillShade="F2"/>
          </w:tcPr>
          <w:p w14:paraId="314B63C9" w14:textId="77777777" w:rsidR="00D4359B" w:rsidRPr="00D4359B" w:rsidRDefault="00D4359B" w:rsidP="00D4359B">
            <w:pPr>
              <w:widowControl w:val="0"/>
              <w:overflowPunct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rPr>
            </w:pPr>
          </w:p>
        </w:tc>
      </w:tr>
      <w:tr w:rsidR="00D4359B" w:rsidRPr="00D4359B" w14:paraId="3E5B6740" w14:textId="77777777" w:rsidTr="00020024">
        <w:trPr>
          <w:trHeight w:val="166"/>
        </w:trPr>
        <w:tc>
          <w:tcPr>
            <w:cnfStyle w:val="001000000000" w:firstRow="0" w:lastRow="0" w:firstColumn="1" w:lastColumn="0" w:oddVBand="0" w:evenVBand="0" w:oddHBand="0" w:evenHBand="0" w:firstRowFirstColumn="0" w:firstRowLastColumn="0" w:lastRowFirstColumn="0" w:lastRowLastColumn="0"/>
            <w:tcW w:w="443" w:type="pct"/>
            <w:shd w:val="clear" w:color="auto" w:fill="F2F2F2" w:themeFill="background1" w:themeFillShade="F2"/>
          </w:tcPr>
          <w:p w14:paraId="10B70111" w14:textId="77777777" w:rsidR="00D4359B" w:rsidRPr="00D4359B" w:rsidRDefault="00D4359B" w:rsidP="00D4359B">
            <w:pPr>
              <w:widowControl w:val="0"/>
              <w:overflowPunct w:val="0"/>
              <w:autoSpaceDE w:val="0"/>
              <w:autoSpaceDN w:val="0"/>
              <w:adjustRightInd w:val="0"/>
              <w:jc w:val="both"/>
              <w:rPr>
                <w:rFonts w:ascii="Arial" w:eastAsia="Times New Roman" w:hAnsi="Arial" w:cs="Arial"/>
              </w:rPr>
            </w:pPr>
          </w:p>
        </w:tc>
        <w:tc>
          <w:tcPr>
            <w:tcW w:w="3178" w:type="pct"/>
            <w:shd w:val="clear" w:color="auto" w:fill="F2F2F2" w:themeFill="background1" w:themeFillShade="F2"/>
          </w:tcPr>
          <w:p w14:paraId="57B0A771" w14:textId="77777777" w:rsidR="00D4359B" w:rsidRPr="00D4359B" w:rsidRDefault="00D4359B" w:rsidP="00D4359B">
            <w:pPr>
              <w:widowControl w:val="0"/>
              <w:numPr>
                <w:ilvl w:val="0"/>
                <w:numId w:val="25"/>
              </w:numPr>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D4359B">
              <w:rPr>
                <w:rFonts w:ascii="Arial" w:eastAsia="Times New Roman" w:hAnsi="Arial" w:cs="Arial"/>
              </w:rPr>
              <w:t>Check arrangements are in place for module evaluation</w:t>
            </w:r>
          </w:p>
        </w:tc>
        <w:tc>
          <w:tcPr>
            <w:tcW w:w="1379" w:type="pct"/>
            <w:vMerge/>
            <w:shd w:val="clear" w:color="auto" w:fill="F2F2F2" w:themeFill="background1" w:themeFillShade="F2"/>
          </w:tcPr>
          <w:p w14:paraId="2F1471B8" w14:textId="77777777" w:rsidR="00D4359B" w:rsidRPr="00D4359B" w:rsidRDefault="00D4359B" w:rsidP="00D4359B">
            <w:pPr>
              <w:widowControl w:val="0"/>
              <w:overflowPunct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rPr>
            </w:pPr>
          </w:p>
        </w:tc>
      </w:tr>
      <w:tr w:rsidR="00D4359B" w:rsidRPr="00D4359B" w14:paraId="6DC91ACB" w14:textId="77777777" w:rsidTr="000200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 w:type="pct"/>
            <w:shd w:val="clear" w:color="auto" w:fill="F2F2F2" w:themeFill="background1" w:themeFillShade="F2"/>
          </w:tcPr>
          <w:p w14:paraId="5394E00F" w14:textId="77777777" w:rsidR="00D4359B" w:rsidRPr="00D4359B" w:rsidRDefault="00D4359B" w:rsidP="00D4359B">
            <w:pPr>
              <w:widowControl w:val="0"/>
              <w:overflowPunct w:val="0"/>
              <w:autoSpaceDE w:val="0"/>
              <w:autoSpaceDN w:val="0"/>
              <w:adjustRightInd w:val="0"/>
              <w:jc w:val="both"/>
              <w:rPr>
                <w:rFonts w:ascii="Arial" w:eastAsia="Times New Roman" w:hAnsi="Arial" w:cs="Arial"/>
              </w:rPr>
            </w:pPr>
          </w:p>
        </w:tc>
        <w:tc>
          <w:tcPr>
            <w:tcW w:w="3178" w:type="pct"/>
            <w:shd w:val="clear" w:color="auto" w:fill="F2F2F2" w:themeFill="background1" w:themeFillShade="F2"/>
          </w:tcPr>
          <w:p w14:paraId="1164892D" w14:textId="77777777" w:rsidR="00D4359B" w:rsidRPr="00D4359B" w:rsidRDefault="00D4359B" w:rsidP="00D4359B">
            <w:pPr>
              <w:widowControl w:val="0"/>
              <w:numPr>
                <w:ilvl w:val="0"/>
                <w:numId w:val="25"/>
              </w:numPr>
              <w:overflowPunct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D4359B">
              <w:rPr>
                <w:rFonts w:ascii="Arial" w:eastAsia="Times New Roman" w:hAnsi="Arial" w:cs="Arial"/>
              </w:rPr>
              <w:t>Confirm arrangements are in place for moderation</w:t>
            </w:r>
          </w:p>
        </w:tc>
        <w:tc>
          <w:tcPr>
            <w:tcW w:w="1379" w:type="pct"/>
            <w:vMerge/>
            <w:shd w:val="clear" w:color="auto" w:fill="F2F2F2" w:themeFill="background1" w:themeFillShade="F2"/>
          </w:tcPr>
          <w:p w14:paraId="58EF4223" w14:textId="77777777" w:rsidR="00D4359B" w:rsidRPr="00D4359B" w:rsidRDefault="00D4359B" w:rsidP="00D4359B">
            <w:pPr>
              <w:widowControl w:val="0"/>
              <w:overflowPunct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rPr>
            </w:pPr>
          </w:p>
        </w:tc>
      </w:tr>
      <w:tr w:rsidR="00D4359B" w:rsidRPr="00D4359B" w14:paraId="69D0215D" w14:textId="77777777" w:rsidTr="00020024">
        <w:trPr>
          <w:trHeight w:val="230"/>
        </w:trPr>
        <w:tc>
          <w:tcPr>
            <w:cnfStyle w:val="001000000000" w:firstRow="0" w:lastRow="0" w:firstColumn="1" w:lastColumn="0" w:oddVBand="0" w:evenVBand="0" w:oddHBand="0" w:evenHBand="0" w:firstRowFirstColumn="0" w:firstRowLastColumn="0" w:lastRowFirstColumn="0" w:lastRowLastColumn="0"/>
            <w:tcW w:w="443" w:type="pct"/>
            <w:shd w:val="clear" w:color="auto" w:fill="F2F2F2" w:themeFill="background1" w:themeFillShade="F2"/>
          </w:tcPr>
          <w:p w14:paraId="5715D508" w14:textId="77777777" w:rsidR="00D4359B" w:rsidRPr="00D4359B" w:rsidRDefault="00D4359B" w:rsidP="00D4359B">
            <w:pPr>
              <w:widowControl w:val="0"/>
              <w:overflowPunct w:val="0"/>
              <w:autoSpaceDE w:val="0"/>
              <w:autoSpaceDN w:val="0"/>
              <w:adjustRightInd w:val="0"/>
              <w:jc w:val="both"/>
              <w:rPr>
                <w:rFonts w:ascii="Arial" w:eastAsia="Times New Roman" w:hAnsi="Arial" w:cs="Arial"/>
              </w:rPr>
            </w:pPr>
          </w:p>
        </w:tc>
        <w:tc>
          <w:tcPr>
            <w:tcW w:w="3178" w:type="pct"/>
            <w:shd w:val="clear" w:color="auto" w:fill="F2F2F2" w:themeFill="background1" w:themeFillShade="F2"/>
          </w:tcPr>
          <w:p w14:paraId="7B9A7456" w14:textId="77777777" w:rsidR="00D4359B" w:rsidRPr="00D4359B" w:rsidRDefault="00D4359B" w:rsidP="00D4359B">
            <w:pPr>
              <w:widowControl w:val="0"/>
              <w:numPr>
                <w:ilvl w:val="0"/>
                <w:numId w:val="25"/>
              </w:numPr>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D4359B">
              <w:rPr>
                <w:rFonts w:ascii="Arial" w:eastAsia="Times New Roman" w:hAnsi="Arial" w:cs="Arial"/>
              </w:rPr>
              <w:t>Promote progression</w:t>
            </w:r>
          </w:p>
        </w:tc>
        <w:tc>
          <w:tcPr>
            <w:tcW w:w="1379" w:type="pct"/>
            <w:vMerge/>
            <w:shd w:val="clear" w:color="auto" w:fill="F2F2F2" w:themeFill="background1" w:themeFillShade="F2"/>
          </w:tcPr>
          <w:p w14:paraId="6F6DFEAD" w14:textId="77777777" w:rsidR="00D4359B" w:rsidRPr="00D4359B" w:rsidRDefault="00D4359B" w:rsidP="00D4359B">
            <w:pPr>
              <w:widowControl w:val="0"/>
              <w:overflowPunct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rPr>
            </w:pPr>
          </w:p>
        </w:tc>
      </w:tr>
      <w:tr w:rsidR="00D4359B" w:rsidRPr="00D4359B" w14:paraId="4F03BC2C" w14:textId="77777777" w:rsidTr="00020024">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443" w:type="pct"/>
            <w:shd w:val="clear" w:color="auto" w:fill="auto"/>
          </w:tcPr>
          <w:p w14:paraId="709CE9FD" w14:textId="77777777" w:rsidR="00D4359B" w:rsidRPr="00D4359B" w:rsidRDefault="00D4359B" w:rsidP="00D4359B">
            <w:pPr>
              <w:widowControl w:val="0"/>
              <w:overflowPunct w:val="0"/>
              <w:autoSpaceDE w:val="0"/>
              <w:autoSpaceDN w:val="0"/>
              <w:adjustRightInd w:val="0"/>
              <w:jc w:val="both"/>
              <w:rPr>
                <w:rFonts w:ascii="Arial" w:eastAsia="Times New Roman" w:hAnsi="Arial" w:cs="Arial"/>
              </w:rPr>
            </w:pPr>
            <w:r w:rsidRPr="00D4359B">
              <w:rPr>
                <w:rFonts w:ascii="Arial" w:eastAsia="Times New Roman" w:hAnsi="Arial" w:cs="Arial"/>
              </w:rPr>
              <w:t>January</w:t>
            </w:r>
          </w:p>
        </w:tc>
        <w:tc>
          <w:tcPr>
            <w:tcW w:w="3178" w:type="pct"/>
            <w:shd w:val="clear" w:color="auto" w:fill="auto"/>
          </w:tcPr>
          <w:p w14:paraId="4EC97CC1" w14:textId="77777777" w:rsidR="00D4359B" w:rsidRPr="00D4359B" w:rsidRDefault="00D4359B" w:rsidP="00D4359B">
            <w:pPr>
              <w:widowControl w:val="0"/>
              <w:numPr>
                <w:ilvl w:val="0"/>
                <w:numId w:val="25"/>
              </w:numPr>
              <w:overflowPunct w:val="0"/>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D4359B">
              <w:rPr>
                <w:rFonts w:ascii="Arial" w:eastAsia="Times New Roman" w:hAnsi="Arial" w:cs="Arial"/>
              </w:rPr>
              <w:t>Attend new external examiners induction day (if the course has new EE)</w:t>
            </w:r>
          </w:p>
        </w:tc>
        <w:tc>
          <w:tcPr>
            <w:tcW w:w="1379" w:type="pct"/>
            <w:vMerge/>
            <w:shd w:val="clear" w:color="auto" w:fill="auto"/>
          </w:tcPr>
          <w:p w14:paraId="22C3DD0B" w14:textId="77777777" w:rsidR="00D4359B" w:rsidRPr="00D4359B" w:rsidRDefault="00D4359B" w:rsidP="00D4359B">
            <w:pPr>
              <w:widowControl w:val="0"/>
              <w:overflowPunct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rPr>
            </w:pPr>
          </w:p>
        </w:tc>
      </w:tr>
      <w:tr w:rsidR="00D4359B" w:rsidRPr="00D4359B" w14:paraId="5DCB320C" w14:textId="77777777" w:rsidTr="00020024">
        <w:trPr>
          <w:trHeight w:val="254"/>
        </w:trPr>
        <w:tc>
          <w:tcPr>
            <w:cnfStyle w:val="001000000000" w:firstRow="0" w:lastRow="0" w:firstColumn="1" w:lastColumn="0" w:oddVBand="0" w:evenVBand="0" w:oddHBand="0" w:evenHBand="0" w:firstRowFirstColumn="0" w:firstRowLastColumn="0" w:lastRowFirstColumn="0" w:lastRowLastColumn="0"/>
            <w:tcW w:w="443" w:type="pct"/>
            <w:shd w:val="clear" w:color="auto" w:fill="F2F2F2" w:themeFill="background1" w:themeFillShade="F2"/>
          </w:tcPr>
          <w:p w14:paraId="5D56C145" w14:textId="77777777" w:rsidR="00D4359B" w:rsidRPr="00D4359B" w:rsidRDefault="00D4359B" w:rsidP="00D4359B">
            <w:pPr>
              <w:widowControl w:val="0"/>
              <w:overflowPunct w:val="0"/>
              <w:autoSpaceDE w:val="0"/>
              <w:autoSpaceDN w:val="0"/>
              <w:adjustRightInd w:val="0"/>
              <w:jc w:val="both"/>
              <w:rPr>
                <w:rFonts w:ascii="Arial" w:eastAsia="Times New Roman" w:hAnsi="Arial" w:cs="Arial"/>
              </w:rPr>
            </w:pPr>
            <w:r w:rsidRPr="00D4359B">
              <w:rPr>
                <w:rFonts w:ascii="Arial" w:eastAsia="Times New Roman" w:hAnsi="Arial" w:cs="Arial"/>
              </w:rPr>
              <w:t>February</w:t>
            </w:r>
          </w:p>
        </w:tc>
        <w:tc>
          <w:tcPr>
            <w:tcW w:w="3178" w:type="pct"/>
            <w:shd w:val="clear" w:color="auto" w:fill="F2F2F2" w:themeFill="background1" w:themeFillShade="F2"/>
          </w:tcPr>
          <w:p w14:paraId="64415360" w14:textId="77777777" w:rsidR="00D4359B" w:rsidRPr="00D4359B" w:rsidRDefault="00D4359B" w:rsidP="00D4359B">
            <w:pPr>
              <w:widowControl w:val="0"/>
              <w:numPr>
                <w:ilvl w:val="0"/>
                <w:numId w:val="26"/>
              </w:numPr>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D4359B">
              <w:rPr>
                <w:rFonts w:ascii="Arial" w:eastAsia="Times New Roman" w:hAnsi="Arial" w:cs="Arial"/>
              </w:rPr>
              <w:t>Attend Examination Boards (if applicable)</w:t>
            </w:r>
          </w:p>
        </w:tc>
        <w:tc>
          <w:tcPr>
            <w:tcW w:w="1379" w:type="pct"/>
            <w:vMerge/>
            <w:shd w:val="clear" w:color="auto" w:fill="F2F2F2" w:themeFill="background1" w:themeFillShade="F2"/>
          </w:tcPr>
          <w:p w14:paraId="39286583" w14:textId="77777777" w:rsidR="00D4359B" w:rsidRPr="00D4359B" w:rsidRDefault="00D4359B" w:rsidP="00D4359B">
            <w:pPr>
              <w:widowControl w:val="0"/>
              <w:overflowPunct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rPr>
            </w:pPr>
          </w:p>
        </w:tc>
      </w:tr>
      <w:tr w:rsidR="00D4359B" w:rsidRPr="00D4359B" w14:paraId="77F2EF2D" w14:textId="77777777" w:rsidTr="00020024">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443" w:type="pct"/>
            <w:shd w:val="clear" w:color="auto" w:fill="auto"/>
          </w:tcPr>
          <w:p w14:paraId="574BDFEF" w14:textId="77777777" w:rsidR="00D4359B" w:rsidRPr="00D4359B" w:rsidRDefault="00D4359B" w:rsidP="00D4359B">
            <w:pPr>
              <w:widowControl w:val="0"/>
              <w:overflowPunct w:val="0"/>
              <w:autoSpaceDE w:val="0"/>
              <w:autoSpaceDN w:val="0"/>
              <w:adjustRightInd w:val="0"/>
              <w:jc w:val="both"/>
              <w:rPr>
                <w:rFonts w:ascii="Arial" w:eastAsia="Times New Roman" w:hAnsi="Arial" w:cs="Arial"/>
              </w:rPr>
            </w:pPr>
            <w:r w:rsidRPr="00D4359B">
              <w:rPr>
                <w:rFonts w:ascii="Arial" w:eastAsia="Times New Roman" w:hAnsi="Arial" w:cs="Arial"/>
              </w:rPr>
              <w:t>March</w:t>
            </w:r>
          </w:p>
        </w:tc>
        <w:tc>
          <w:tcPr>
            <w:tcW w:w="3178" w:type="pct"/>
            <w:shd w:val="clear" w:color="auto" w:fill="auto"/>
          </w:tcPr>
          <w:p w14:paraId="14DAAB0B" w14:textId="77777777" w:rsidR="00D4359B" w:rsidRPr="00D4359B" w:rsidRDefault="00D4359B" w:rsidP="00D4359B">
            <w:pPr>
              <w:widowControl w:val="0"/>
              <w:numPr>
                <w:ilvl w:val="0"/>
                <w:numId w:val="26"/>
              </w:numPr>
              <w:overflowPunct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D4359B">
              <w:rPr>
                <w:rFonts w:ascii="Arial" w:eastAsia="Times New Roman" w:hAnsi="Arial" w:cs="Arial"/>
              </w:rPr>
              <w:t>Promote progression and support transition to UW</w:t>
            </w:r>
          </w:p>
        </w:tc>
        <w:tc>
          <w:tcPr>
            <w:tcW w:w="1379" w:type="pct"/>
            <w:vMerge/>
            <w:shd w:val="clear" w:color="auto" w:fill="auto"/>
          </w:tcPr>
          <w:p w14:paraId="23E088F5" w14:textId="77777777" w:rsidR="00D4359B" w:rsidRPr="00D4359B" w:rsidRDefault="00D4359B" w:rsidP="00D4359B">
            <w:pPr>
              <w:widowControl w:val="0"/>
              <w:overflowPunct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rPr>
            </w:pPr>
          </w:p>
        </w:tc>
      </w:tr>
      <w:tr w:rsidR="00D4359B" w:rsidRPr="00D4359B" w14:paraId="2E0A4255" w14:textId="77777777" w:rsidTr="00020024">
        <w:trPr>
          <w:trHeight w:val="275"/>
        </w:trPr>
        <w:tc>
          <w:tcPr>
            <w:cnfStyle w:val="001000000000" w:firstRow="0" w:lastRow="0" w:firstColumn="1" w:lastColumn="0" w:oddVBand="0" w:evenVBand="0" w:oddHBand="0" w:evenHBand="0" w:firstRowFirstColumn="0" w:firstRowLastColumn="0" w:lastRowFirstColumn="0" w:lastRowLastColumn="0"/>
            <w:tcW w:w="443" w:type="pct"/>
            <w:shd w:val="clear" w:color="auto" w:fill="F2F2F2" w:themeFill="background1" w:themeFillShade="F2"/>
          </w:tcPr>
          <w:p w14:paraId="3DCE78D3" w14:textId="77777777" w:rsidR="00D4359B" w:rsidRPr="00D4359B" w:rsidRDefault="00D4359B" w:rsidP="00D4359B">
            <w:pPr>
              <w:widowControl w:val="0"/>
              <w:overflowPunct w:val="0"/>
              <w:autoSpaceDE w:val="0"/>
              <w:autoSpaceDN w:val="0"/>
              <w:adjustRightInd w:val="0"/>
              <w:jc w:val="both"/>
              <w:rPr>
                <w:rFonts w:ascii="Arial" w:eastAsia="Times New Roman" w:hAnsi="Arial" w:cs="Arial"/>
              </w:rPr>
            </w:pPr>
            <w:r w:rsidRPr="00D4359B">
              <w:rPr>
                <w:rFonts w:ascii="Arial" w:eastAsia="Times New Roman" w:hAnsi="Arial" w:cs="Arial"/>
              </w:rPr>
              <w:t>April</w:t>
            </w:r>
          </w:p>
        </w:tc>
        <w:tc>
          <w:tcPr>
            <w:tcW w:w="3178" w:type="pct"/>
            <w:shd w:val="clear" w:color="auto" w:fill="F2F2F2" w:themeFill="background1" w:themeFillShade="F2"/>
          </w:tcPr>
          <w:p w14:paraId="34FE0AA6" w14:textId="77777777" w:rsidR="00D4359B" w:rsidRPr="00D4359B" w:rsidRDefault="00D4359B" w:rsidP="00D4359B">
            <w:pPr>
              <w:widowControl w:val="0"/>
              <w:numPr>
                <w:ilvl w:val="0"/>
                <w:numId w:val="26"/>
              </w:numPr>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D4359B">
              <w:rPr>
                <w:rFonts w:ascii="Arial" w:eastAsia="Times New Roman" w:hAnsi="Arial" w:cs="Arial"/>
              </w:rPr>
              <w:t>Attend course management committee meetings</w:t>
            </w:r>
          </w:p>
        </w:tc>
        <w:tc>
          <w:tcPr>
            <w:tcW w:w="1379" w:type="pct"/>
            <w:vMerge/>
            <w:shd w:val="clear" w:color="auto" w:fill="F2F2F2" w:themeFill="background1" w:themeFillShade="F2"/>
          </w:tcPr>
          <w:p w14:paraId="10EB4D89" w14:textId="77777777" w:rsidR="00D4359B" w:rsidRPr="00D4359B" w:rsidRDefault="00D4359B" w:rsidP="00D4359B">
            <w:pPr>
              <w:widowControl w:val="0"/>
              <w:overflowPunct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rPr>
            </w:pPr>
          </w:p>
        </w:tc>
      </w:tr>
      <w:tr w:rsidR="00D4359B" w:rsidRPr="00D4359B" w14:paraId="3F2C7881" w14:textId="77777777" w:rsidTr="00020024">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443" w:type="pct"/>
            <w:shd w:val="clear" w:color="auto" w:fill="F2F2F2" w:themeFill="background1" w:themeFillShade="F2"/>
          </w:tcPr>
          <w:p w14:paraId="5A9F8E3E" w14:textId="77777777" w:rsidR="00D4359B" w:rsidRPr="00D4359B" w:rsidRDefault="00D4359B" w:rsidP="00D4359B">
            <w:pPr>
              <w:widowControl w:val="0"/>
              <w:overflowPunct w:val="0"/>
              <w:autoSpaceDE w:val="0"/>
              <w:autoSpaceDN w:val="0"/>
              <w:adjustRightInd w:val="0"/>
              <w:jc w:val="both"/>
              <w:rPr>
                <w:rFonts w:ascii="Arial" w:eastAsia="Times New Roman" w:hAnsi="Arial" w:cs="Arial"/>
              </w:rPr>
            </w:pPr>
          </w:p>
        </w:tc>
        <w:tc>
          <w:tcPr>
            <w:tcW w:w="3178" w:type="pct"/>
            <w:shd w:val="clear" w:color="auto" w:fill="F2F2F2" w:themeFill="background1" w:themeFillShade="F2"/>
          </w:tcPr>
          <w:p w14:paraId="3620D8C9" w14:textId="77777777" w:rsidR="00D4359B" w:rsidRPr="00D4359B" w:rsidRDefault="00D4359B" w:rsidP="00D4359B">
            <w:pPr>
              <w:widowControl w:val="0"/>
              <w:numPr>
                <w:ilvl w:val="0"/>
                <w:numId w:val="26"/>
              </w:numPr>
              <w:overflowPunct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D4359B">
              <w:rPr>
                <w:rFonts w:ascii="Arial" w:eastAsia="Times New Roman" w:hAnsi="Arial" w:cs="Arial"/>
              </w:rPr>
              <w:t>Attend Link Tutor Forum</w:t>
            </w:r>
          </w:p>
        </w:tc>
        <w:tc>
          <w:tcPr>
            <w:tcW w:w="1379" w:type="pct"/>
            <w:vMerge/>
            <w:shd w:val="clear" w:color="auto" w:fill="F2F2F2" w:themeFill="background1" w:themeFillShade="F2"/>
          </w:tcPr>
          <w:p w14:paraId="25295EF4" w14:textId="77777777" w:rsidR="00D4359B" w:rsidRPr="00D4359B" w:rsidRDefault="00D4359B" w:rsidP="00D4359B">
            <w:pPr>
              <w:widowControl w:val="0"/>
              <w:overflowPunct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rPr>
            </w:pPr>
          </w:p>
        </w:tc>
      </w:tr>
      <w:tr w:rsidR="00D4359B" w:rsidRPr="00D4359B" w14:paraId="2DAA8A0A" w14:textId="77777777" w:rsidTr="00020024">
        <w:tc>
          <w:tcPr>
            <w:cnfStyle w:val="001000000000" w:firstRow="0" w:lastRow="0" w:firstColumn="1" w:lastColumn="0" w:oddVBand="0" w:evenVBand="0" w:oddHBand="0" w:evenHBand="0" w:firstRowFirstColumn="0" w:firstRowLastColumn="0" w:lastRowFirstColumn="0" w:lastRowLastColumn="0"/>
            <w:tcW w:w="443" w:type="pct"/>
            <w:shd w:val="clear" w:color="auto" w:fill="F2F2F2" w:themeFill="background1" w:themeFillShade="F2"/>
          </w:tcPr>
          <w:p w14:paraId="2817B9BE" w14:textId="77777777" w:rsidR="00D4359B" w:rsidRPr="00D4359B" w:rsidRDefault="00D4359B" w:rsidP="00D4359B">
            <w:pPr>
              <w:widowControl w:val="0"/>
              <w:overflowPunct w:val="0"/>
              <w:autoSpaceDE w:val="0"/>
              <w:autoSpaceDN w:val="0"/>
              <w:adjustRightInd w:val="0"/>
              <w:jc w:val="both"/>
              <w:rPr>
                <w:rFonts w:ascii="Arial" w:eastAsia="Times New Roman" w:hAnsi="Arial" w:cs="Arial"/>
              </w:rPr>
            </w:pPr>
          </w:p>
        </w:tc>
        <w:tc>
          <w:tcPr>
            <w:tcW w:w="3178" w:type="pct"/>
            <w:shd w:val="clear" w:color="auto" w:fill="F2F2F2" w:themeFill="background1" w:themeFillShade="F2"/>
          </w:tcPr>
          <w:p w14:paraId="313D6F70" w14:textId="77777777" w:rsidR="00D4359B" w:rsidRPr="00D4359B" w:rsidRDefault="00D4359B" w:rsidP="00D4359B">
            <w:pPr>
              <w:widowControl w:val="0"/>
              <w:numPr>
                <w:ilvl w:val="0"/>
                <w:numId w:val="26"/>
              </w:numPr>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D4359B">
              <w:rPr>
                <w:rFonts w:ascii="Arial" w:eastAsia="Times New Roman" w:hAnsi="Arial" w:cs="Arial"/>
              </w:rPr>
              <w:t>Check arrangements are in place for module evaluation</w:t>
            </w:r>
          </w:p>
        </w:tc>
        <w:tc>
          <w:tcPr>
            <w:tcW w:w="1379" w:type="pct"/>
            <w:vMerge/>
            <w:shd w:val="clear" w:color="auto" w:fill="F2F2F2" w:themeFill="background1" w:themeFillShade="F2"/>
          </w:tcPr>
          <w:p w14:paraId="1CE8E51F" w14:textId="77777777" w:rsidR="00D4359B" w:rsidRPr="00D4359B" w:rsidRDefault="00D4359B" w:rsidP="00D4359B">
            <w:pPr>
              <w:widowControl w:val="0"/>
              <w:overflowPunct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rPr>
            </w:pPr>
          </w:p>
        </w:tc>
      </w:tr>
      <w:tr w:rsidR="00D4359B" w:rsidRPr="00D4359B" w14:paraId="6E9D417A" w14:textId="77777777" w:rsidTr="00020024">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443" w:type="pct"/>
            <w:shd w:val="clear" w:color="auto" w:fill="F2F2F2" w:themeFill="background1" w:themeFillShade="F2"/>
          </w:tcPr>
          <w:p w14:paraId="027E68D2" w14:textId="77777777" w:rsidR="00D4359B" w:rsidRPr="00D4359B" w:rsidRDefault="00D4359B" w:rsidP="00D4359B">
            <w:pPr>
              <w:widowControl w:val="0"/>
              <w:overflowPunct w:val="0"/>
              <w:autoSpaceDE w:val="0"/>
              <w:autoSpaceDN w:val="0"/>
              <w:adjustRightInd w:val="0"/>
              <w:jc w:val="both"/>
              <w:rPr>
                <w:rFonts w:ascii="Arial" w:eastAsia="Times New Roman" w:hAnsi="Arial" w:cs="Arial"/>
              </w:rPr>
            </w:pPr>
          </w:p>
        </w:tc>
        <w:tc>
          <w:tcPr>
            <w:tcW w:w="3178" w:type="pct"/>
            <w:shd w:val="clear" w:color="auto" w:fill="F2F2F2" w:themeFill="background1" w:themeFillShade="F2"/>
          </w:tcPr>
          <w:p w14:paraId="4687E2D5" w14:textId="77777777" w:rsidR="00D4359B" w:rsidRPr="00D4359B" w:rsidRDefault="00D4359B" w:rsidP="00D4359B">
            <w:pPr>
              <w:widowControl w:val="0"/>
              <w:numPr>
                <w:ilvl w:val="0"/>
                <w:numId w:val="26"/>
              </w:numPr>
              <w:overflowPunct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D4359B">
              <w:rPr>
                <w:rFonts w:ascii="Arial" w:eastAsia="Times New Roman" w:hAnsi="Arial" w:cs="Arial"/>
              </w:rPr>
              <w:t>Confirm arrangements are in place for moderation</w:t>
            </w:r>
          </w:p>
        </w:tc>
        <w:tc>
          <w:tcPr>
            <w:tcW w:w="1379" w:type="pct"/>
            <w:vMerge/>
            <w:shd w:val="clear" w:color="auto" w:fill="F2F2F2" w:themeFill="background1" w:themeFillShade="F2"/>
          </w:tcPr>
          <w:p w14:paraId="6615D51A" w14:textId="77777777" w:rsidR="00D4359B" w:rsidRPr="00D4359B" w:rsidRDefault="00D4359B" w:rsidP="00D4359B">
            <w:pPr>
              <w:widowControl w:val="0"/>
              <w:overflowPunct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rPr>
            </w:pPr>
          </w:p>
        </w:tc>
      </w:tr>
      <w:tr w:rsidR="00D4359B" w:rsidRPr="00D4359B" w14:paraId="12D423A8" w14:textId="77777777" w:rsidTr="00020024">
        <w:trPr>
          <w:trHeight w:val="197"/>
        </w:trPr>
        <w:tc>
          <w:tcPr>
            <w:cnfStyle w:val="001000000000" w:firstRow="0" w:lastRow="0" w:firstColumn="1" w:lastColumn="0" w:oddVBand="0" w:evenVBand="0" w:oddHBand="0" w:evenHBand="0" w:firstRowFirstColumn="0" w:firstRowLastColumn="0" w:lastRowFirstColumn="0" w:lastRowLastColumn="0"/>
            <w:tcW w:w="443" w:type="pct"/>
            <w:shd w:val="clear" w:color="auto" w:fill="F2F2F2" w:themeFill="background1" w:themeFillShade="F2"/>
          </w:tcPr>
          <w:p w14:paraId="21E5C8E7" w14:textId="77777777" w:rsidR="00D4359B" w:rsidRPr="00D4359B" w:rsidRDefault="00D4359B" w:rsidP="00D4359B">
            <w:pPr>
              <w:widowControl w:val="0"/>
              <w:overflowPunct w:val="0"/>
              <w:autoSpaceDE w:val="0"/>
              <w:autoSpaceDN w:val="0"/>
              <w:adjustRightInd w:val="0"/>
              <w:jc w:val="both"/>
              <w:rPr>
                <w:rFonts w:ascii="Arial" w:eastAsia="Times New Roman" w:hAnsi="Arial" w:cs="Arial"/>
              </w:rPr>
            </w:pPr>
          </w:p>
        </w:tc>
        <w:tc>
          <w:tcPr>
            <w:tcW w:w="3178" w:type="pct"/>
            <w:shd w:val="clear" w:color="auto" w:fill="F2F2F2" w:themeFill="background1" w:themeFillShade="F2"/>
          </w:tcPr>
          <w:p w14:paraId="075908D5" w14:textId="77777777" w:rsidR="00D4359B" w:rsidRPr="00D4359B" w:rsidRDefault="00D4359B" w:rsidP="00D4359B">
            <w:pPr>
              <w:widowControl w:val="0"/>
              <w:numPr>
                <w:ilvl w:val="0"/>
                <w:numId w:val="26"/>
              </w:numPr>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D4359B">
              <w:rPr>
                <w:rFonts w:ascii="Arial" w:eastAsia="Times New Roman" w:hAnsi="Arial" w:cs="Arial"/>
              </w:rPr>
              <w:t>Check progress with recruitment/application numbers for next academic year</w:t>
            </w:r>
          </w:p>
        </w:tc>
        <w:tc>
          <w:tcPr>
            <w:tcW w:w="1379" w:type="pct"/>
            <w:vMerge/>
            <w:shd w:val="clear" w:color="auto" w:fill="F2F2F2" w:themeFill="background1" w:themeFillShade="F2"/>
          </w:tcPr>
          <w:p w14:paraId="7DB48EB8" w14:textId="77777777" w:rsidR="00D4359B" w:rsidRPr="00D4359B" w:rsidRDefault="00D4359B" w:rsidP="00D4359B">
            <w:pPr>
              <w:widowControl w:val="0"/>
              <w:overflowPunct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rPr>
            </w:pPr>
          </w:p>
        </w:tc>
      </w:tr>
      <w:tr w:rsidR="00D4359B" w:rsidRPr="00D4359B" w14:paraId="49A322DF" w14:textId="77777777" w:rsidTr="000200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 w:type="pct"/>
            <w:shd w:val="clear" w:color="auto" w:fill="auto"/>
          </w:tcPr>
          <w:p w14:paraId="6F688C6A" w14:textId="77777777" w:rsidR="00D4359B" w:rsidRPr="00D4359B" w:rsidRDefault="00D4359B" w:rsidP="00D4359B">
            <w:pPr>
              <w:widowControl w:val="0"/>
              <w:overflowPunct w:val="0"/>
              <w:autoSpaceDE w:val="0"/>
              <w:autoSpaceDN w:val="0"/>
              <w:adjustRightInd w:val="0"/>
              <w:jc w:val="both"/>
              <w:rPr>
                <w:rFonts w:ascii="Arial" w:eastAsia="Times New Roman" w:hAnsi="Arial" w:cs="Arial"/>
              </w:rPr>
            </w:pPr>
            <w:r w:rsidRPr="00D4359B">
              <w:rPr>
                <w:rFonts w:ascii="Arial" w:eastAsia="Times New Roman" w:hAnsi="Arial" w:cs="Arial"/>
              </w:rPr>
              <w:t>May</w:t>
            </w:r>
          </w:p>
        </w:tc>
        <w:tc>
          <w:tcPr>
            <w:tcW w:w="3178" w:type="pct"/>
            <w:shd w:val="clear" w:color="auto" w:fill="auto"/>
          </w:tcPr>
          <w:p w14:paraId="18DFBB0B" w14:textId="77777777" w:rsidR="00D4359B" w:rsidRPr="00D4359B" w:rsidRDefault="00D4359B" w:rsidP="00D4359B">
            <w:pPr>
              <w:widowControl w:val="0"/>
              <w:numPr>
                <w:ilvl w:val="0"/>
                <w:numId w:val="28"/>
              </w:numPr>
              <w:overflowPunct w:val="0"/>
              <w:autoSpaceDE w:val="0"/>
              <w:autoSpaceDN w:val="0"/>
              <w:adjustRightInd w:val="0"/>
              <w:ind w:left="116" w:hanging="116"/>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D4359B">
              <w:rPr>
                <w:rFonts w:ascii="Arial" w:eastAsia="Times New Roman" w:hAnsi="Arial" w:cs="Arial"/>
                <w:b/>
              </w:rPr>
              <w:t xml:space="preserve">    </w:t>
            </w:r>
            <w:r w:rsidRPr="00D4359B">
              <w:rPr>
                <w:rFonts w:ascii="Arial" w:eastAsia="Times New Roman" w:hAnsi="Arial" w:cs="Arial"/>
              </w:rPr>
              <w:t>Attend pre-boards</w:t>
            </w:r>
          </w:p>
        </w:tc>
        <w:tc>
          <w:tcPr>
            <w:tcW w:w="1379" w:type="pct"/>
            <w:vMerge/>
            <w:shd w:val="clear" w:color="auto" w:fill="auto"/>
          </w:tcPr>
          <w:p w14:paraId="5A174446" w14:textId="77777777" w:rsidR="00D4359B" w:rsidRPr="00D4359B" w:rsidRDefault="00D4359B" w:rsidP="00D4359B">
            <w:pPr>
              <w:widowControl w:val="0"/>
              <w:overflowPunct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rPr>
            </w:pPr>
          </w:p>
        </w:tc>
      </w:tr>
      <w:tr w:rsidR="00D4359B" w:rsidRPr="00D4359B" w14:paraId="03024658" w14:textId="77777777" w:rsidTr="00020024">
        <w:trPr>
          <w:trHeight w:val="275"/>
        </w:trPr>
        <w:tc>
          <w:tcPr>
            <w:cnfStyle w:val="001000000000" w:firstRow="0" w:lastRow="0" w:firstColumn="1" w:lastColumn="0" w:oddVBand="0" w:evenVBand="0" w:oddHBand="0" w:evenHBand="0" w:firstRowFirstColumn="0" w:firstRowLastColumn="0" w:lastRowFirstColumn="0" w:lastRowLastColumn="0"/>
            <w:tcW w:w="443" w:type="pct"/>
            <w:shd w:val="clear" w:color="auto" w:fill="F2F2F2" w:themeFill="background1" w:themeFillShade="F2"/>
          </w:tcPr>
          <w:p w14:paraId="127D9F01" w14:textId="77777777" w:rsidR="00D4359B" w:rsidRPr="00D4359B" w:rsidRDefault="00D4359B" w:rsidP="00D4359B">
            <w:pPr>
              <w:widowControl w:val="0"/>
              <w:overflowPunct w:val="0"/>
              <w:autoSpaceDE w:val="0"/>
              <w:autoSpaceDN w:val="0"/>
              <w:adjustRightInd w:val="0"/>
              <w:jc w:val="both"/>
              <w:rPr>
                <w:rFonts w:ascii="Arial" w:eastAsia="Times New Roman" w:hAnsi="Arial" w:cs="Arial"/>
              </w:rPr>
            </w:pPr>
            <w:r w:rsidRPr="00D4359B">
              <w:rPr>
                <w:rFonts w:ascii="Arial" w:eastAsia="Times New Roman" w:hAnsi="Arial" w:cs="Arial"/>
              </w:rPr>
              <w:t>June</w:t>
            </w:r>
          </w:p>
        </w:tc>
        <w:tc>
          <w:tcPr>
            <w:tcW w:w="3178" w:type="pct"/>
            <w:shd w:val="clear" w:color="auto" w:fill="F2F2F2" w:themeFill="background1" w:themeFillShade="F2"/>
          </w:tcPr>
          <w:p w14:paraId="7849A29B" w14:textId="77777777" w:rsidR="00D4359B" w:rsidRPr="00D4359B" w:rsidRDefault="00D4359B" w:rsidP="00D4359B">
            <w:pPr>
              <w:widowControl w:val="0"/>
              <w:numPr>
                <w:ilvl w:val="0"/>
                <w:numId w:val="27"/>
              </w:numPr>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D4359B">
              <w:rPr>
                <w:rFonts w:ascii="Arial" w:eastAsia="Times New Roman" w:hAnsi="Arial" w:cs="Arial"/>
              </w:rPr>
              <w:t>Attend Examination Boards</w:t>
            </w:r>
          </w:p>
        </w:tc>
        <w:tc>
          <w:tcPr>
            <w:tcW w:w="1379" w:type="pct"/>
            <w:vMerge/>
            <w:shd w:val="clear" w:color="auto" w:fill="F2F2F2" w:themeFill="background1" w:themeFillShade="F2"/>
          </w:tcPr>
          <w:p w14:paraId="3BF00BD2" w14:textId="77777777" w:rsidR="00D4359B" w:rsidRPr="00D4359B" w:rsidRDefault="00D4359B" w:rsidP="00D4359B">
            <w:pPr>
              <w:widowControl w:val="0"/>
              <w:overflowPunct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rPr>
            </w:pPr>
          </w:p>
        </w:tc>
      </w:tr>
      <w:tr w:rsidR="00D4359B" w:rsidRPr="00D4359B" w14:paraId="1975C8D4" w14:textId="77777777" w:rsidTr="000200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 w:type="pct"/>
            <w:shd w:val="clear" w:color="auto" w:fill="auto"/>
          </w:tcPr>
          <w:p w14:paraId="09514349" w14:textId="77777777" w:rsidR="00D4359B" w:rsidRPr="00D4359B" w:rsidRDefault="00D4359B" w:rsidP="00D4359B">
            <w:pPr>
              <w:widowControl w:val="0"/>
              <w:overflowPunct w:val="0"/>
              <w:autoSpaceDE w:val="0"/>
              <w:autoSpaceDN w:val="0"/>
              <w:adjustRightInd w:val="0"/>
              <w:jc w:val="both"/>
              <w:rPr>
                <w:rFonts w:ascii="Arial" w:eastAsia="Times New Roman" w:hAnsi="Arial" w:cs="Arial"/>
              </w:rPr>
            </w:pPr>
            <w:r w:rsidRPr="00D4359B">
              <w:rPr>
                <w:rFonts w:ascii="Arial" w:eastAsia="Times New Roman" w:hAnsi="Arial" w:cs="Arial"/>
              </w:rPr>
              <w:lastRenderedPageBreak/>
              <w:t>July</w:t>
            </w:r>
          </w:p>
        </w:tc>
        <w:tc>
          <w:tcPr>
            <w:tcW w:w="3178" w:type="pct"/>
            <w:shd w:val="clear" w:color="auto" w:fill="auto"/>
          </w:tcPr>
          <w:p w14:paraId="0D8F0C89" w14:textId="77777777" w:rsidR="00D4359B" w:rsidRPr="00D4359B" w:rsidRDefault="00D4359B" w:rsidP="00D4359B">
            <w:pPr>
              <w:widowControl w:val="0"/>
              <w:numPr>
                <w:ilvl w:val="0"/>
                <w:numId w:val="27"/>
              </w:numPr>
              <w:overflowPunct w:val="0"/>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D4359B">
              <w:rPr>
                <w:rFonts w:ascii="Arial" w:eastAsia="Times New Roman" w:hAnsi="Arial" w:cs="Arial"/>
              </w:rPr>
              <w:t>Attend School partner staff development day (if applicable)</w:t>
            </w:r>
          </w:p>
        </w:tc>
        <w:tc>
          <w:tcPr>
            <w:tcW w:w="1379" w:type="pct"/>
            <w:vMerge/>
            <w:shd w:val="clear" w:color="auto" w:fill="auto"/>
          </w:tcPr>
          <w:p w14:paraId="43E0930A" w14:textId="77777777" w:rsidR="00D4359B" w:rsidRPr="00D4359B" w:rsidRDefault="00D4359B" w:rsidP="00D4359B">
            <w:pPr>
              <w:widowControl w:val="0"/>
              <w:overflowPunct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rPr>
            </w:pPr>
          </w:p>
        </w:tc>
      </w:tr>
      <w:tr w:rsidR="00D4359B" w:rsidRPr="00D4359B" w14:paraId="123B163B" w14:textId="77777777" w:rsidTr="00020024">
        <w:trPr>
          <w:trHeight w:val="168"/>
        </w:trPr>
        <w:tc>
          <w:tcPr>
            <w:cnfStyle w:val="001000000000" w:firstRow="0" w:lastRow="0" w:firstColumn="1" w:lastColumn="0" w:oddVBand="0" w:evenVBand="0" w:oddHBand="0" w:evenHBand="0" w:firstRowFirstColumn="0" w:firstRowLastColumn="0" w:lastRowFirstColumn="0" w:lastRowLastColumn="0"/>
            <w:tcW w:w="443" w:type="pct"/>
            <w:vMerge w:val="restart"/>
            <w:shd w:val="clear" w:color="auto" w:fill="F2F2F2" w:themeFill="background1" w:themeFillShade="F2"/>
          </w:tcPr>
          <w:p w14:paraId="56A6353F" w14:textId="77777777" w:rsidR="00D4359B" w:rsidRPr="00D4359B" w:rsidRDefault="00D4359B" w:rsidP="00D4359B">
            <w:pPr>
              <w:widowControl w:val="0"/>
              <w:overflowPunct w:val="0"/>
              <w:autoSpaceDE w:val="0"/>
              <w:autoSpaceDN w:val="0"/>
              <w:adjustRightInd w:val="0"/>
              <w:jc w:val="both"/>
              <w:rPr>
                <w:rFonts w:ascii="Arial" w:eastAsia="Times New Roman" w:hAnsi="Arial" w:cs="Arial"/>
              </w:rPr>
            </w:pPr>
            <w:r w:rsidRPr="00D4359B">
              <w:rPr>
                <w:rFonts w:ascii="Arial" w:eastAsia="Times New Roman" w:hAnsi="Arial" w:cs="Arial"/>
              </w:rPr>
              <w:t>August/ September</w:t>
            </w:r>
          </w:p>
        </w:tc>
        <w:tc>
          <w:tcPr>
            <w:tcW w:w="3178" w:type="pct"/>
            <w:shd w:val="clear" w:color="auto" w:fill="F2F2F2" w:themeFill="background1" w:themeFillShade="F2"/>
          </w:tcPr>
          <w:p w14:paraId="41558F9F" w14:textId="77777777" w:rsidR="00D4359B" w:rsidRPr="00D4359B" w:rsidRDefault="00D4359B" w:rsidP="00D4359B">
            <w:pPr>
              <w:widowControl w:val="0"/>
              <w:numPr>
                <w:ilvl w:val="0"/>
                <w:numId w:val="27"/>
              </w:numPr>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D4359B">
              <w:rPr>
                <w:rFonts w:ascii="Arial" w:eastAsia="Times New Roman" w:hAnsi="Arial" w:cs="Arial"/>
              </w:rPr>
              <w:t>Draft Link Tutor reports</w:t>
            </w:r>
          </w:p>
        </w:tc>
        <w:tc>
          <w:tcPr>
            <w:tcW w:w="1379" w:type="pct"/>
            <w:vMerge/>
            <w:shd w:val="clear" w:color="auto" w:fill="F2F2F2" w:themeFill="background1" w:themeFillShade="F2"/>
          </w:tcPr>
          <w:p w14:paraId="0A73A985" w14:textId="77777777" w:rsidR="00D4359B" w:rsidRPr="00D4359B" w:rsidRDefault="00D4359B" w:rsidP="00D4359B">
            <w:pPr>
              <w:widowControl w:val="0"/>
              <w:overflowPunct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rPr>
            </w:pPr>
          </w:p>
        </w:tc>
      </w:tr>
      <w:tr w:rsidR="00D4359B" w:rsidRPr="00D4359B" w14:paraId="5E90B563" w14:textId="77777777" w:rsidTr="00020024">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443" w:type="pct"/>
            <w:vMerge/>
            <w:shd w:val="clear" w:color="auto" w:fill="F2F2F2" w:themeFill="background1" w:themeFillShade="F2"/>
          </w:tcPr>
          <w:p w14:paraId="7FD090C6" w14:textId="77777777" w:rsidR="00D4359B" w:rsidRPr="00D4359B" w:rsidRDefault="00D4359B" w:rsidP="00D4359B">
            <w:pPr>
              <w:widowControl w:val="0"/>
              <w:overflowPunct w:val="0"/>
              <w:autoSpaceDE w:val="0"/>
              <w:autoSpaceDN w:val="0"/>
              <w:adjustRightInd w:val="0"/>
              <w:ind w:left="360"/>
              <w:jc w:val="both"/>
              <w:rPr>
                <w:rFonts w:ascii="Arial" w:eastAsia="Times New Roman" w:hAnsi="Arial" w:cs="Arial"/>
              </w:rPr>
            </w:pPr>
          </w:p>
        </w:tc>
        <w:tc>
          <w:tcPr>
            <w:tcW w:w="3178" w:type="pct"/>
            <w:shd w:val="clear" w:color="auto" w:fill="F2F2F2" w:themeFill="background1" w:themeFillShade="F2"/>
          </w:tcPr>
          <w:p w14:paraId="7F4EF6BC" w14:textId="77777777" w:rsidR="00D4359B" w:rsidRPr="00D4359B" w:rsidRDefault="00D4359B" w:rsidP="00D4359B">
            <w:pPr>
              <w:widowControl w:val="0"/>
              <w:numPr>
                <w:ilvl w:val="0"/>
                <w:numId w:val="27"/>
              </w:numPr>
              <w:overflowPunct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D4359B">
              <w:rPr>
                <w:rFonts w:ascii="Arial" w:eastAsia="Times New Roman" w:hAnsi="Arial" w:cs="Arial"/>
              </w:rPr>
              <w:t>Consider draft Annual Evaluation Report from course teams</w:t>
            </w:r>
          </w:p>
        </w:tc>
        <w:tc>
          <w:tcPr>
            <w:tcW w:w="1379" w:type="pct"/>
            <w:vMerge/>
            <w:shd w:val="clear" w:color="auto" w:fill="F2F2F2" w:themeFill="background1" w:themeFillShade="F2"/>
          </w:tcPr>
          <w:p w14:paraId="135C7F6A" w14:textId="77777777" w:rsidR="00D4359B" w:rsidRPr="00D4359B" w:rsidRDefault="00D4359B" w:rsidP="00D4359B">
            <w:pPr>
              <w:widowControl w:val="0"/>
              <w:overflowPunct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rPr>
            </w:pPr>
          </w:p>
        </w:tc>
      </w:tr>
      <w:tr w:rsidR="00D4359B" w:rsidRPr="00D4359B" w14:paraId="0E433698" w14:textId="77777777" w:rsidTr="00020024">
        <w:trPr>
          <w:trHeight w:val="232"/>
        </w:trPr>
        <w:tc>
          <w:tcPr>
            <w:cnfStyle w:val="001000000000" w:firstRow="0" w:lastRow="0" w:firstColumn="1" w:lastColumn="0" w:oddVBand="0" w:evenVBand="0" w:oddHBand="0" w:evenHBand="0" w:firstRowFirstColumn="0" w:firstRowLastColumn="0" w:lastRowFirstColumn="0" w:lastRowLastColumn="0"/>
            <w:tcW w:w="443" w:type="pct"/>
            <w:shd w:val="clear" w:color="auto" w:fill="F2F2F2" w:themeFill="background1" w:themeFillShade="F2"/>
          </w:tcPr>
          <w:p w14:paraId="708B736C" w14:textId="77777777" w:rsidR="00D4359B" w:rsidRPr="00D4359B" w:rsidRDefault="00D4359B" w:rsidP="00D4359B">
            <w:pPr>
              <w:widowControl w:val="0"/>
              <w:overflowPunct w:val="0"/>
              <w:autoSpaceDE w:val="0"/>
              <w:autoSpaceDN w:val="0"/>
              <w:adjustRightInd w:val="0"/>
              <w:ind w:left="360"/>
              <w:jc w:val="both"/>
              <w:rPr>
                <w:rFonts w:ascii="Arial" w:eastAsia="Times New Roman" w:hAnsi="Arial" w:cs="Arial"/>
              </w:rPr>
            </w:pPr>
          </w:p>
        </w:tc>
        <w:tc>
          <w:tcPr>
            <w:tcW w:w="3178" w:type="pct"/>
            <w:shd w:val="clear" w:color="auto" w:fill="F2F2F2" w:themeFill="background1" w:themeFillShade="F2"/>
          </w:tcPr>
          <w:p w14:paraId="30D7FBFC" w14:textId="77777777" w:rsidR="00D4359B" w:rsidRPr="00D4359B" w:rsidRDefault="00D4359B" w:rsidP="00D4359B">
            <w:pPr>
              <w:widowControl w:val="0"/>
              <w:numPr>
                <w:ilvl w:val="0"/>
                <w:numId w:val="27"/>
              </w:numPr>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D4359B">
              <w:rPr>
                <w:rFonts w:ascii="Arial" w:eastAsia="Times New Roman" w:hAnsi="Arial" w:cs="Arial"/>
              </w:rPr>
              <w:t>Support transition to UW (if appropriate)</w:t>
            </w:r>
          </w:p>
        </w:tc>
        <w:tc>
          <w:tcPr>
            <w:tcW w:w="1379" w:type="pct"/>
            <w:vMerge/>
            <w:shd w:val="clear" w:color="auto" w:fill="F2F2F2" w:themeFill="background1" w:themeFillShade="F2"/>
          </w:tcPr>
          <w:p w14:paraId="68EAAEDD" w14:textId="77777777" w:rsidR="00D4359B" w:rsidRPr="00D4359B" w:rsidRDefault="00D4359B" w:rsidP="00D4359B">
            <w:pPr>
              <w:widowControl w:val="0"/>
              <w:overflowPunct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rPr>
            </w:pPr>
          </w:p>
        </w:tc>
      </w:tr>
      <w:tr w:rsidR="00D4359B" w:rsidRPr="00D4359B" w14:paraId="0DBAE786" w14:textId="77777777" w:rsidTr="00020024">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443" w:type="pct"/>
            <w:shd w:val="clear" w:color="auto" w:fill="F2F2F2" w:themeFill="background1" w:themeFillShade="F2"/>
          </w:tcPr>
          <w:p w14:paraId="439224AF" w14:textId="77777777" w:rsidR="00D4359B" w:rsidRPr="00D4359B" w:rsidRDefault="00D4359B" w:rsidP="00D4359B">
            <w:pPr>
              <w:widowControl w:val="0"/>
              <w:overflowPunct w:val="0"/>
              <w:autoSpaceDE w:val="0"/>
              <w:autoSpaceDN w:val="0"/>
              <w:adjustRightInd w:val="0"/>
              <w:ind w:left="360"/>
              <w:jc w:val="both"/>
              <w:rPr>
                <w:rFonts w:ascii="Arial" w:eastAsia="Times New Roman" w:hAnsi="Arial" w:cs="Arial"/>
              </w:rPr>
            </w:pPr>
          </w:p>
        </w:tc>
        <w:tc>
          <w:tcPr>
            <w:tcW w:w="3178" w:type="pct"/>
            <w:shd w:val="clear" w:color="auto" w:fill="F2F2F2" w:themeFill="background1" w:themeFillShade="F2"/>
          </w:tcPr>
          <w:p w14:paraId="589621A5" w14:textId="77777777" w:rsidR="00D4359B" w:rsidRPr="00D4359B" w:rsidRDefault="00D4359B" w:rsidP="00D4359B">
            <w:pPr>
              <w:widowControl w:val="0"/>
              <w:numPr>
                <w:ilvl w:val="0"/>
                <w:numId w:val="27"/>
              </w:numPr>
              <w:overflowPunct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D4359B">
              <w:rPr>
                <w:rFonts w:ascii="Arial" w:eastAsia="Times New Roman" w:hAnsi="Arial" w:cs="Arial"/>
              </w:rPr>
              <w:t>Support course team in preparations for next academic year</w:t>
            </w:r>
          </w:p>
        </w:tc>
        <w:tc>
          <w:tcPr>
            <w:tcW w:w="1379" w:type="pct"/>
            <w:vMerge/>
            <w:shd w:val="clear" w:color="auto" w:fill="F2F2F2" w:themeFill="background1" w:themeFillShade="F2"/>
          </w:tcPr>
          <w:p w14:paraId="12958924" w14:textId="77777777" w:rsidR="00D4359B" w:rsidRPr="00D4359B" w:rsidRDefault="00D4359B" w:rsidP="00D4359B">
            <w:pPr>
              <w:widowControl w:val="0"/>
              <w:overflowPunct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rPr>
            </w:pPr>
          </w:p>
        </w:tc>
      </w:tr>
    </w:tbl>
    <w:p w14:paraId="16F8FCEC" w14:textId="5D2AB4FA" w:rsidR="00693F4C" w:rsidRPr="00693F4C" w:rsidRDefault="00693F4C" w:rsidP="00693F4C">
      <w:pPr>
        <w:rPr>
          <w:rFonts w:ascii="Arial" w:hAnsi="Arial" w:cs="Arial"/>
        </w:rPr>
      </w:pPr>
    </w:p>
    <w:sectPr w:rsidR="00693F4C" w:rsidRPr="00693F4C" w:rsidSect="00D23E61">
      <w:pgSz w:w="16838" w:h="11906" w:orient="landscape"/>
      <w:pgMar w:top="1077" w:right="851" w:bottom="1077"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954799" w16cid:durableId="20F2F496"/>
  <w16cid:commentId w16cid:paraId="4BCAE80B" w16cid:durableId="20F2F497"/>
  <w16cid:commentId w16cid:paraId="3ED689D4" w16cid:durableId="20F3135C"/>
  <w16cid:commentId w16cid:paraId="63C381B4" w16cid:durableId="20F2F498"/>
  <w16cid:commentId w16cid:paraId="5F3697F6" w16cid:durableId="20F2F499"/>
  <w16cid:commentId w16cid:paraId="3D225398" w16cid:durableId="20F313E7"/>
  <w16cid:commentId w16cid:paraId="51954F7E" w16cid:durableId="20F2F49A"/>
  <w16cid:commentId w16cid:paraId="1AD83761" w16cid:durableId="20F31418"/>
  <w16cid:commentId w16cid:paraId="27BC5FCC" w16cid:durableId="20F2F49B"/>
  <w16cid:commentId w16cid:paraId="0F70CE3C" w16cid:durableId="20F3151B"/>
  <w16cid:commentId w16cid:paraId="0CEBDF78" w16cid:durableId="20F2F49C"/>
  <w16cid:commentId w16cid:paraId="083FB9E6" w16cid:durableId="20F2F49D"/>
  <w16cid:commentId w16cid:paraId="07E1736C" w16cid:durableId="20F31541"/>
  <w16cid:commentId w16cid:paraId="60035DAC" w16cid:durableId="20F315A0"/>
  <w16cid:commentId w16cid:paraId="222004CF" w16cid:durableId="20F2F49E"/>
  <w16cid:commentId w16cid:paraId="67B33088" w16cid:durableId="20F315BA"/>
  <w16cid:commentId w16cid:paraId="4551E3F7" w16cid:durableId="20F2F49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A1DC61" w14:textId="77777777" w:rsidR="003B298A" w:rsidRDefault="003B298A" w:rsidP="002D0182">
      <w:pPr>
        <w:spacing w:after="0" w:line="240" w:lineRule="auto"/>
      </w:pPr>
      <w:r>
        <w:separator/>
      </w:r>
    </w:p>
  </w:endnote>
  <w:endnote w:type="continuationSeparator" w:id="0">
    <w:p w14:paraId="094409D2" w14:textId="77777777" w:rsidR="003B298A" w:rsidRDefault="003B298A" w:rsidP="002D0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6372812"/>
      <w:docPartObj>
        <w:docPartGallery w:val="Page Numbers (Bottom of Page)"/>
        <w:docPartUnique/>
      </w:docPartObj>
    </w:sdtPr>
    <w:sdtEndPr/>
    <w:sdtContent>
      <w:sdt>
        <w:sdtPr>
          <w:id w:val="1728636285"/>
          <w:docPartObj>
            <w:docPartGallery w:val="Page Numbers (Top of Page)"/>
            <w:docPartUnique/>
          </w:docPartObj>
        </w:sdtPr>
        <w:sdtEndPr/>
        <w:sdtContent>
          <w:p w14:paraId="2164D345" w14:textId="66BAFDB7" w:rsidR="002D0182" w:rsidRDefault="002D018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3158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31584">
              <w:rPr>
                <w:b/>
                <w:bCs/>
                <w:noProof/>
              </w:rPr>
              <w:t>8</w:t>
            </w:r>
            <w:r>
              <w:rPr>
                <w:b/>
                <w:bCs/>
                <w:sz w:val="24"/>
                <w:szCs w:val="24"/>
              </w:rPr>
              <w:fldChar w:fldCharType="end"/>
            </w:r>
          </w:p>
        </w:sdtContent>
      </w:sdt>
    </w:sdtContent>
  </w:sdt>
  <w:p w14:paraId="7C42B672" w14:textId="77777777" w:rsidR="002D0182" w:rsidRDefault="002D01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7C980" w14:textId="77777777" w:rsidR="003B298A" w:rsidRDefault="003B298A" w:rsidP="002D0182">
      <w:pPr>
        <w:spacing w:after="0" w:line="240" w:lineRule="auto"/>
      </w:pPr>
      <w:r>
        <w:separator/>
      </w:r>
    </w:p>
  </w:footnote>
  <w:footnote w:type="continuationSeparator" w:id="0">
    <w:p w14:paraId="4AB4D066" w14:textId="77777777" w:rsidR="003B298A" w:rsidRDefault="003B298A" w:rsidP="002D01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8E7B0" w14:textId="31D37AB9" w:rsidR="007F6352" w:rsidRDefault="007F6352" w:rsidP="009217DB">
    <w:pPr>
      <w:pStyle w:val="Header"/>
      <w:tabs>
        <w:tab w:val="clear" w:pos="9026"/>
        <w:tab w:val="right" w:pos="9639"/>
      </w:tabs>
    </w:pPr>
    <w:r>
      <w:t>FINAL</w:t>
    </w:r>
    <w:r>
      <w:tab/>
    </w:r>
    <w:r>
      <w:tab/>
    </w:r>
    <w:r w:rsidR="009217DB">
      <w:t xml:space="preserve">  </w:t>
    </w:r>
    <w:r>
      <w:t>September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101B"/>
    <w:multiLevelType w:val="hybridMultilevel"/>
    <w:tmpl w:val="1610BE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C43C07"/>
    <w:multiLevelType w:val="hybridMultilevel"/>
    <w:tmpl w:val="188AEA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561820"/>
    <w:multiLevelType w:val="hybridMultilevel"/>
    <w:tmpl w:val="7B363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290FC0"/>
    <w:multiLevelType w:val="multilevel"/>
    <w:tmpl w:val="CF3A65CC"/>
    <w:lvl w:ilvl="0">
      <w:numFmt w:val="bullet"/>
      <w:lvlText w:val="•"/>
      <w:lvlJc w:val="left"/>
      <w:pPr>
        <w:ind w:left="1080" w:hanging="360"/>
      </w:pPr>
      <w:rPr>
        <w:rFonts w:hint="default"/>
        <w:b/>
        <w:lang w:val="en-GB" w:eastAsia="en-GB" w:bidi="en-GB"/>
      </w:rPr>
    </w:lvl>
    <w:lvl w:ilvl="1">
      <w:start w:val="1"/>
      <w:numFmt w:val="decimal"/>
      <w:lvlText w:val="%1.%2."/>
      <w:lvlJc w:val="left"/>
      <w:pPr>
        <w:ind w:left="1512" w:hanging="432"/>
      </w:pPr>
      <w:rPr>
        <w:b w:val="0"/>
        <w:i w:val="0"/>
      </w:rPr>
    </w:lvl>
    <w:lvl w:ilvl="2">
      <w:start w:val="1"/>
      <w:numFmt w:val="decimal"/>
      <w:lvlText w:val="%1.%2.%3."/>
      <w:lvlJc w:val="left"/>
      <w:pPr>
        <w:ind w:left="1944" w:hanging="504"/>
      </w:pPr>
      <w:rPr>
        <w:i w:val="0"/>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 w15:restartNumberingAfterBreak="0">
    <w:nsid w:val="0D616752"/>
    <w:multiLevelType w:val="hybridMultilevel"/>
    <w:tmpl w:val="EAB25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E8354E"/>
    <w:multiLevelType w:val="hybridMultilevel"/>
    <w:tmpl w:val="7F1499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DF0696E"/>
    <w:multiLevelType w:val="multilevel"/>
    <w:tmpl w:val="78887DDA"/>
    <w:lvl w:ilvl="0">
      <w:start w:val="1"/>
      <w:numFmt w:val="decimal"/>
      <w:lvlText w:val="%1."/>
      <w:lvlJc w:val="left"/>
      <w:pPr>
        <w:ind w:left="360" w:hanging="360"/>
      </w:pPr>
      <w:rPr>
        <w:rFonts w:hint="default"/>
        <w:b/>
      </w:rPr>
    </w:lvl>
    <w:lvl w:ilvl="1">
      <w:start w:val="1"/>
      <w:numFmt w:val="decimal"/>
      <w:lvlText w:val="%1.%2."/>
      <w:lvlJc w:val="left"/>
      <w:pPr>
        <w:ind w:left="792" w:hanging="432"/>
      </w:pPr>
      <w:rPr>
        <w:b/>
        <w:i w:val="0"/>
        <w:sz w:val="22"/>
        <w:szCs w:val="22"/>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2900F5"/>
    <w:multiLevelType w:val="hybridMultilevel"/>
    <w:tmpl w:val="D7A6BDF6"/>
    <w:lvl w:ilvl="0" w:tplc="75ACC9B6">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19B27F73"/>
    <w:multiLevelType w:val="hybridMultilevel"/>
    <w:tmpl w:val="69565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1E801FC"/>
    <w:multiLevelType w:val="hybridMultilevel"/>
    <w:tmpl w:val="BB9CEB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2572762"/>
    <w:multiLevelType w:val="hybridMultilevel"/>
    <w:tmpl w:val="4D72821C"/>
    <w:lvl w:ilvl="0" w:tplc="08090019">
      <w:start w:val="1"/>
      <w:numFmt w:val="lowerLetter"/>
      <w:lvlText w:val="%1."/>
      <w:lvlJc w:val="left"/>
      <w:pPr>
        <w:ind w:left="1152" w:hanging="360"/>
      </w:pPr>
      <w:rPr>
        <w:rFonts w:hint="default"/>
      </w:rPr>
    </w:lvl>
    <w:lvl w:ilvl="1" w:tplc="08090019">
      <w:start w:val="1"/>
      <w:numFmt w:val="lowerLetter"/>
      <w:lvlText w:val="%2."/>
      <w:lvlJc w:val="left"/>
      <w:pPr>
        <w:ind w:left="1872" w:hanging="360"/>
      </w:pPr>
    </w:lvl>
    <w:lvl w:ilvl="2" w:tplc="A05A2946">
      <w:start w:val="8"/>
      <w:numFmt w:val="decimal"/>
      <w:lvlText w:val="%3."/>
      <w:lvlJc w:val="left"/>
      <w:pPr>
        <w:ind w:left="2772" w:hanging="360"/>
      </w:pPr>
      <w:rPr>
        <w:rFonts w:hint="default"/>
        <w:b/>
      </w:rPr>
    </w:lvl>
    <w:lvl w:ilvl="3" w:tplc="0809000F">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11" w15:restartNumberingAfterBreak="0">
    <w:nsid w:val="255B4D23"/>
    <w:multiLevelType w:val="hybridMultilevel"/>
    <w:tmpl w:val="486002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A303D99"/>
    <w:multiLevelType w:val="hybridMultilevel"/>
    <w:tmpl w:val="9D1E0F28"/>
    <w:lvl w:ilvl="0" w:tplc="75ACC9B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2BA478F0"/>
    <w:multiLevelType w:val="hybridMultilevel"/>
    <w:tmpl w:val="E4BA5B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E4703BA"/>
    <w:multiLevelType w:val="multilevel"/>
    <w:tmpl w:val="6FB270C4"/>
    <w:lvl w:ilvl="0">
      <w:start w:val="1"/>
      <w:numFmt w:val="decimal"/>
      <w:lvlText w:val="%1."/>
      <w:lvlJc w:val="left"/>
      <w:pPr>
        <w:ind w:left="360" w:hanging="360"/>
      </w:pPr>
      <w:rPr>
        <w:rFonts w:hint="default"/>
        <w:b/>
      </w:rPr>
    </w:lvl>
    <w:lvl w:ilvl="1">
      <w:start w:val="1"/>
      <w:numFmt w:val="lowerLetter"/>
      <w:lvlText w:val="%2."/>
      <w:lvlJc w:val="left"/>
      <w:pPr>
        <w:ind w:left="792" w:hanging="432"/>
      </w:pPr>
      <w:rPr>
        <w:rFonts w:hint="default"/>
        <w:b w:val="0"/>
        <w:i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FBE57EF"/>
    <w:multiLevelType w:val="hybridMultilevel"/>
    <w:tmpl w:val="3114149A"/>
    <w:lvl w:ilvl="0" w:tplc="55B8F792">
      <w:start w:val="1"/>
      <w:numFmt w:val="lowerLetter"/>
      <w:lvlText w:val="%1."/>
      <w:lvlJc w:val="left"/>
      <w:pPr>
        <w:ind w:left="2232" w:hanging="360"/>
      </w:pPr>
      <w:rPr>
        <w:rFonts w:hint="default"/>
      </w:rPr>
    </w:lvl>
    <w:lvl w:ilvl="1" w:tplc="08090019" w:tentative="1">
      <w:start w:val="1"/>
      <w:numFmt w:val="lowerLetter"/>
      <w:lvlText w:val="%2."/>
      <w:lvlJc w:val="left"/>
      <w:pPr>
        <w:ind w:left="2952" w:hanging="360"/>
      </w:pPr>
    </w:lvl>
    <w:lvl w:ilvl="2" w:tplc="0809001B" w:tentative="1">
      <w:start w:val="1"/>
      <w:numFmt w:val="lowerRoman"/>
      <w:lvlText w:val="%3."/>
      <w:lvlJc w:val="right"/>
      <w:pPr>
        <w:ind w:left="3672" w:hanging="180"/>
      </w:pPr>
    </w:lvl>
    <w:lvl w:ilvl="3" w:tplc="0809000F" w:tentative="1">
      <w:start w:val="1"/>
      <w:numFmt w:val="decimal"/>
      <w:lvlText w:val="%4."/>
      <w:lvlJc w:val="left"/>
      <w:pPr>
        <w:ind w:left="4392" w:hanging="360"/>
      </w:pPr>
    </w:lvl>
    <w:lvl w:ilvl="4" w:tplc="08090019" w:tentative="1">
      <w:start w:val="1"/>
      <w:numFmt w:val="lowerLetter"/>
      <w:lvlText w:val="%5."/>
      <w:lvlJc w:val="left"/>
      <w:pPr>
        <w:ind w:left="5112" w:hanging="360"/>
      </w:pPr>
    </w:lvl>
    <w:lvl w:ilvl="5" w:tplc="0809001B" w:tentative="1">
      <w:start w:val="1"/>
      <w:numFmt w:val="lowerRoman"/>
      <w:lvlText w:val="%6."/>
      <w:lvlJc w:val="right"/>
      <w:pPr>
        <w:ind w:left="5832" w:hanging="180"/>
      </w:pPr>
    </w:lvl>
    <w:lvl w:ilvl="6" w:tplc="0809000F" w:tentative="1">
      <w:start w:val="1"/>
      <w:numFmt w:val="decimal"/>
      <w:lvlText w:val="%7."/>
      <w:lvlJc w:val="left"/>
      <w:pPr>
        <w:ind w:left="6552" w:hanging="360"/>
      </w:pPr>
    </w:lvl>
    <w:lvl w:ilvl="7" w:tplc="08090019" w:tentative="1">
      <w:start w:val="1"/>
      <w:numFmt w:val="lowerLetter"/>
      <w:lvlText w:val="%8."/>
      <w:lvlJc w:val="left"/>
      <w:pPr>
        <w:ind w:left="7272" w:hanging="360"/>
      </w:pPr>
    </w:lvl>
    <w:lvl w:ilvl="8" w:tplc="0809001B" w:tentative="1">
      <w:start w:val="1"/>
      <w:numFmt w:val="lowerRoman"/>
      <w:lvlText w:val="%9."/>
      <w:lvlJc w:val="right"/>
      <w:pPr>
        <w:ind w:left="7992" w:hanging="180"/>
      </w:pPr>
    </w:lvl>
  </w:abstractNum>
  <w:abstractNum w:abstractNumId="16" w15:restartNumberingAfterBreak="0">
    <w:nsid w:val="32AA61FD"/>
    <w:multiLevelType w:val="multilevel"/>
    <w:tmpl w:val="F9FCFFDE"/>
    <w:lvl w:ilvl="0">
      <w:start w:val="1"/>
      <w:numFmt w:val="bullet"/>
      <w:lvlText w:val=""/>
      <w:lvlJc w:val="left"/>
      <w:pPr>
        <w:ind w:left="1648" w:hanging="360"/>
      </w:pPr>
      <w:rPr>
        <w:rFonts w:ascii="Symbol" w:hAnsi="Symbol" w:hint="default"/>
        <w:b/>
      </w:rPr>
    </w:lvl>
    <w:lvl w:ilvl="1">
      <w:start w:val="1"/>
      <w:numFmt w:val="decimal"/>
      <w:lvlText w:val="%1.%2."/>
      <w:lvlJc w:val="left"/>
      <w:pPr>
        <w:ind w:left="2080" w:hanging="432"/>
      </w:pPr>
      <w:rPr>
        <w:b w:val="0"/>
        <w:i w:val="0"/>
      </w:rPr>
    </w:lvl>
    <w:lvl w:ilvl="2">
      <w:start w:val="1"/>
      <w:numFmt w:val="decimal"/>
      <w:lvlText w:val="%1.%2.%3."/>
      <w:lvlJc w:val="left"/>
      <w:pPr>
        <w:ind w:left="2512" w:hanging="504"/>
      </w:pPr>
      <w:rPr>
        <w:i w:val="0"/>
      </w:rPr>
    </w:lvl>
    <w:lvl w:ilvl="3">
      <w:start w:val="1"/>
      <w:numFmt w:val="decimal"/>
      <w:lvlText w:val="%1.%2.%3.%4."/>
      <w:lvlJc w:val="left"/>
      <w:pPr>
        <w:ind w:left="3016" w:hanging="648"/>
      </w:pPr>
    </w:lvl>
    <w:lvl w:ilvl="4">
      <w:start w:val="1"/>
      <w:numFmt w:val="decimal"/>
      <w:lvlText w:val="%1.%2.%3.%4.%5."/>
      <w:lvlJc w:val="left"/>
      <w:pPr>
        <w:ind w:left="3520" w:hanging="792"/>
      </w:pPr>
    </w:lvl>
    <w:lvl w:ilvl="5">
      <w:start w:val="1"/>
      <w:numFmt w:val="decimal"/>
      <w:lvlText w:val="%1.%2.%3.%4.%5.%6."/>
      <w:lvlJc w:val="left"/>
      <w:pPr>
        <w:ind w:left="4024" w:hanging="936"/>
      </w:pPr>
    </w:lvl>
    <w:lvl w:ilvl="6">
      <w:start w:val="1"/>
      <w:numFmt w:val="decimal"/>
      <w:lvlText w:val="%1.%2.%3.%4.%5.%6.%7."/>
      <w:lvlJc w:val="left"/>
      <w:pPr>
        <w:ind w:left="4528" w:hanging="1080"/>
      </w:pPr>
    </w:lvl>
    <w:lvl w:ilvl="7">
      <w:start w:val="1"/>
      <w:numFmt w:val="decimal"/>
      <w:lvlText w:val="%1.%2.%3.%4.%5.%6.%7.%8."/>
      <w:lvlJc w:val="left"/>
      <w:pPr>
        <w:ind w:left="5032" w:hanging="1224"/>
      </w:pPr>
    </w:lvl>
    <w:lvl w:ilvl="8">
      <w:start w:val="1"/>
      <w:numFmt w:val="decimal"/>
      <w:lvlText w:val="%1.%2.%3.%4.%5.%6.%7.%8.%9."/>
      <w:lvlJc w:val="left"/>
      <w:pPr>
        <w:ind w:left="5608" w:hanging="1440"/>
      </w:pPr>
    </w:lvl>
  </w:abstractNum>
  <w:abstractNum w:abstractNumId="17" w15:restartNumberingAfterBreak="0">
    <w:nsid w:val="38BB1B53"/>
    <w:multiLevelType w:val="hybridMultilevel"/>
    <w:tmpl w:val="FC48EDC4"/>
    <w:lvl w:ilvl="0" w:tplc="75ACC9B6">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B933FD0"/>
    <w:multiLevelType w:val="hybridMultilevel"/>
    <w:tmpl w:val="DE12F20E"/>
    <w:lvl w:ilvl="0" w:tplc="75ACC9B6">
      <w:start w:val="1"/>
      <w:numFmt w:val="lowerLetter"/>
      <w:lvlText w:val="%1."/>
      <w:lvlJc w:val="left"/>
      <w:pPr>
        <w:ind w:left="1152" w:hanging="360"/>
      </w:pPr>
      <w:rPr>
        <w:rFonts w:hint="default"/>
      </w:rPr>
    </w:lvl>
    <w:lvl w:ilvl="1" w:tplc="08090019">
      <w:start w:val="1"/>
      <w:numFmt w:val="lowerLetter"/>
      <w:lvlText w:val="%2."/>
      <w:lvlJc w:val="left"/>
      <w:pPr>
        <w:ind w:left="1872" w:hanging="360"/>
      </w:pPr>
    </w:lvl>
    <w:lvl w:ilvl="2" w:tplc="A05A2946">
      <w:start w:val="8"/>
      <w:numFmt w:val="decimal"/>
      <w:lvlText w:val="%3."/>
      <w:lvlJc w:val="left"/>
      <w:pPr>
        <w:ind w:left="2772" w:hanging="360"/>
      </w:pPr>
      <w:rPr>
        <w:rFonts w:hint="default"/>
        <w:b/>
      </w:rPr>
    </w:lvl>
    <w:lvl w:ilvl="3" w:tplc="0809000F">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19" w15:restartNumberingAfterBreak="0">
    <w:nsid w:val="41895ECE"/>
    <w:multiLevelType w:val="hybridMultilevel"/>
    <w:tmpl w:val="900242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3AD047D"/>
    <w:multiLevelType w:val="hybridMultilevel"/>
    <w:tmpl w:val="9EF00718"/>
    <w:lvl w:ilvl="0" w:tplc="08090001">
      <w:start w:val="1"/>
      <w:numFmt w:val="bullet"/>
      <w:lvlText w:val=""/>
      <w:lvlJc w:val="left"/>
      <w:pPr>
        <w:ind w:left="1333" w:hanging="360"/>
      </w:pPr>
      <w:rPr>
        <w:rFonts w:ascii="Symbol" w:hAnsi="Symbol" w:hint="default"/>
      </w:rPr>
    </w:lvl>
    <w:lvl w:ilvl="1" w:tplc="08090003" w:tentative="1">
      <w:start w:val="1"/>
      <w:numFmt w:val="bullet"/>
      <w:lvlText w:val="o"/>
      <w:lvlJc w:val="left"/>
      <w:pPr>
        <w:ind w:left="2053" w:hanging="360"/>
      </w:pPr>
      <w:rPr>
        <w:rFonts w:ascii="Courier New" w:hAnsi="Courier New" w:cs="Courier New" w:hint="default"/>
      </w:rPr>
    </w:lvl>
    <w:lvl w:ilvl="2" w:tplc="08090005" w:tentative="1">
      <w:start w:val="1"/>
      <w:numFmt w:val="bullet"/>
      <w:lvlText w:val=""/>
      <w:lvlJc w:val="left"/>
      <w:pPr>
        <w:ind w:left="2773" w:hanging="360"/>
      </w:pPr>
      <w:rPr>
        <w:rFonts w:ascii="Wingdings" w:hAnsi="Wingdings" w:hint="default"/>
      </w:rPr>
    </w:lvl>
    <w:lvl w:ilvl="3" w:tplc="08090001" w:tentative="1">
      <w:start w:val="1"/>
      <w:numFmt w:val="bullet"/>
      <w:lvlText w:val=""/>
      <w:lvlJc w:val="left"/>
      <w:pPr>
        <w:ind w:left="3493" w:hanging="360"/>
      </w:pPr>
      <w:rPr>
        <w:rFonts w:ascii="Symbol" w:hAnsi="Symbol" w:hint="default"/>
      </w:rPr>
    </w:lvl>
    <w:lvl w:ilvl="4" w:tplc="08090003" w:tentative="1">
      <w:start w:val="1"/>
      <w:numFmt w:val="bullet"/>
      <w:lvlText w:val="o"/>
      <w:lvlJc w:val="left"/>
      <w:pPr>
        <w:ind w:left="4213" w:hanging="360"/>
      </w:pPr>
      <w:rPr>
        <w:rFonts w:ascii="Courier New" w:hAnsi="Courier New" w:cs="Courier New" w:hint="default"/>
      </w:rPr>
    </w:lvl>
    <w:lvl w:ilvl="5" w:tplc="08090005" w:tentative="1">
      <w:start w:val="1"/>
      <w:numFmt w:val="bullet"/>
      <w:lvlText w:val=""/>
      <w:lvlJc w:val="left"/>
      <w:pPr>
        <w:ind w:left="4933" w:hanging="360"/>
      </w:pPr>
      <w:rPr>
        <w:rFonts w:ascii="Wingdings" w:hAnsi="Wingdings" w:hint="default"/>
      </w:rPr>
    </w:lvl>
    <w:lvl w:ilvl="6" w:tplc="08090001" w:tentative="1">
      <w:start w:val="1"/>
      <w:numFmt w:val="bullet"/>
      <w:lvlText w:val=""/>
      <w:lvlJc w:val="left"/>
      <w:pPr>
        <w:ind w:left="5653" w:hanging="360"/>
      </w:pPr>
      <w:rPr>
        <w:rFonts w:ascii="Symbol" w:hAnsi="Symbol" w:hint="default"/>
      </w:rPr>
    </w:lvl>
    <w:lvl w:ilvl="7" w:tplc="08090003" w:tentative="1">
      <w:start w:val="1"/>
      <w:numFmt w:val="bullet"/>
      <w:lvlText w:val="o"/>
      <w:lvlJc w:val="left"/>
      <w:pPr>
        <w:ind w:left="6373" w:hanging="360"/>
      </w:pPr>
      <w:rPr>
        <w:rFonts w:ascii="Courier New" w:hAnsi="Courier New" w:cs="Courier New" w:hint="default"/>
      </w:rPr>
    </w:lvl>
    <w:lvl w:ilvl="8" w:tplc="08090005" w:tentative="1">
      <w:start w:val="1"/>
      <w:numFmt w:val="bullet"/>
      <w:lvlText w:val=""/>
      <w:lvlJc w:val="left"/>
      <w:pPr>
        <w:ind w:left="7093" w:hanging="360"/>
      </w:pPr>
      <w:rPr>
        <w:rFonts w:ascii="Wingdings" w:hAnsi="Wingdings" w:hint="default"/>
      </w:rPr>
    </w:lvl>
  </w:abstractNum>
  <w:abstractNum w:abstractNumId="21" w15:restartNumberingAfterBreak="0">
    <w:nsid w:val="46404159"/>
    <w:multiLevelType w:val="hybridMultilevel"/>
    <w:tmpl w:val="7A26973E"/>
    <w:lvl w:ilvl="0" w:tplc="75ACC9B6">
      <w:start w:val="1"/>
      <w:numFmt w:val="lowerLetter"/>
      <w:lvlText w:val="%1."/>
      <w:lvlJc w:val="left"/>
      <w:pPr>
        <w:ind w:left="1152" w:hanging="360"/>
      </w:pPr>
      <w:rPr>
        <w:rFonts w:hint="default"/>
      </w:rPr>
    </w:lvl>
    <w:lvl w:ilvl="1" w:tplc="08090019">
      <w:start w:val="1"/>
      <w:numFmt w:val="lowerLetter"/>
      <w:lvlText w:val="%2."/>
      <w:lvlJc w:val="left"/>
      <w:pPr>
        <w:ind w:left="1872" w:hanging="360"/>
      </w:pPr>
    </w:lvl>
    <w:lvl w:ilvl="2" w:tplc="A05A2946">
      <w:start w:val="8"/>
      <w:numFmt w:val="decimal"/>
      <w:lvlText w:val="%3."/>
      <w:lvlJc w:val="left"/>
      <w:pPr>
        <w:ind w:left="2772" w:hanging="360"/>
      </w:pPr>
      <w:rPr>
        <w:rFonts w:hint="default"/>
        <w:b/>
      </w:rPr>
    </w:lvl>
    <w:lvl w:ilvl="3" w:tplc="0809000F">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2" w15:restartNumberingAfterBreak="0">
    <w:nsid w:val="48996711"/>
    <w:multiLevelType w:val="hybridMultilevel"/>
    <w:tmpl w:val="A8F082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14A2BB8"/>
    <w:multiLevelType w:val="multilevel"/>
    <w:tmpl w:val="EB00E766"/>
    <w:lvl w:ilvl="0">
      <w:start w:val="1"/>
      <w:numFmt w:val="decimal"/>
      <w:lvlText w:val="%1."/>
      <w:lvlJc w:val="left"/>
      <w:pPr>
        <w:ind w:left="360" w:hanging="360"/>
      </w:pPr>
      <w:rPr>
        <w:rFonts w:hint="default"/>
        <w:b/>
      </w:rPr>
    </w:lvl>
    <w:lvl w:ilvl="1">
      <w:start w:val="1"/>
      <w:numFmt w:val="lowerLetter"/>
      <w:lvlText w:val="%2."/>
      <w:lvlJc w:val="left"/>
      <w:pPr>
        <w:ind w:left="792" w:hanging="432"/>
      </w:pPr>
      <w:rPr>
        <w:rFonts w:hint="default"/>
        <w:b w:val="0"/>
        <w:i w:val="0"/>
      </w:rPr>
    </w:lvl>
    <w:lvl w:ilvl="2">
      <w:start w:val="1"/>
      <w:numFmt w:val="lowerLetter"/>
      <w:lvlText w:val="%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2C5695D"/>
    <w:multiLevelType w:val="hybridMultilevel"/>
    <w:tmpl w:val="A630F22E"/>
    <w:lvl w:ilvl="0" w:tplc="9CC4B8F8">
      <w:start w:val="1"/>
      <w:numFmt w:val="bullet"/>
      <w:lvlText w:val=""/>
      <w:lvlJc w:val="left"/>
      <w:pPr>
        <w:ind w:left="720" w:hanging="360"/>
      </w:pPr>
      <w:rPr>
        <w:rFonts w:ascii="Symbol" w:eastAsia="Symbol" w:hAnsi="Symbol" w:hint="default"/>
        <w:w w:val="1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0A388D"/>
    <w:multiLevelType w:val="hybridMultilevel"/>
    <w:tmpl w:val="69322B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61C06DE"/>
    <w:multiLevelType w:val="hybridMultilevel"/>
    <w:tmpl w:val="E998F6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77E2048"/>
    <w:multiLevelType w:val="hybridMultilevel"/>
    <w:tmpl w:val="69321648"/>
    <w:lvl w:ilvl="0" w:tplc="351E07AC">
      <w:start w:val="1"/>
      <w:numFmt w:val="decimal"/>
      <w:lvlText w:val="%1."/>
      <w:lvlJc w:val="left"/>
      <w:pPr>
        <w:ind w:left="460" w:hanging="360"/>
        <w:jc w:val="right"/>
      </w:pPr>
      <w:rPr>
        <w:rFonts w:ascii="Arial" w:eastAsia="Arial" w:hAnsi="Arial" w:hint="default"/>
        <w:spacing w:val="-3"/>
        <w:w w:val="99"/>
      </w:rPr>
    </w:lvl>
    <w:lvl w:ilvl="1" w:tplc="9CC4B8F8">
      <w:start w:val="1"/>
      <w:numFmt w:val="bullet"/>
      <w:lvlText w:val=""/>
      <w:lvlJc w:val="left"/>
      <w:pPr>
        <w:ind w:left="820" w:hanging="360"/>
      </w:pPr>
      <w:rPr>
        <w:rFonts w:ascii="Symbol" w:eastAsia="Symbol" w:hAnsi="Symbol" w:hint="default"/>
        <w:w w:val="100"/>
      </w:rPr>
    </w:lvl>
    <w:lvl w:ilvl="2" w:tplc="AB14BAA4">
      <w:start w:val="1"/>
      <w:numFmt w:val="bullet"/>
      <w:lvlText w:val="•"/>
      <w:lvlJc w:val="left"/>
      <w:pPr>
        <w:ind w:left="840" w:hanging="360"/>
      </w:pPr>
      <w:rPr>
        <w:rFonts w:hint="default"/>
      </w:rPr>
    </w:lvl>
    <w:lvl w:ilvl="3" w:tplc="AC4EA8F8">
      <w:start w:val="1"/>
      <w:numFmt w:val="bullet"/>
      <w:lvlText w:val="•"/>
      <w:lvlJc w:val="left"/>
      <w:pPr>
        <w:ind w:left="880" w:hanging="360"/>
      </w:pPr>
      <w:rPr>
        <w:rFonts w:hint="default"/>
      </w:rPr>
    </w:lvl>
    <w:lvl w:ilvl="4" w:tplc="B540FF04">
      <w:start w:val="1"/>
      <w:numFmt w:val="bullet"/>
      <w:lvlText w:val="•"/>
      <w:lvlJc w:val="left"/>
      <w:pPr>
        <w:ind w:left="940" w:hanging="360"/>
      </w:pPr>
      <w:rPr>
        <w:rFonts w:hint="default"/>
      </w:rPr>
    </w:lvl>
    <w:lvl w:ilvl="5" w:tplc="EC42697E">
      <w:start w:val="1"/>
      <w:numFmt w:val="bullet"/>
      <w:lvlText w:val="•"/>
      <w:lvlJc w:val="left"/>
      <w:pPr>
        <w:ind w:left="2321" w:hanging="360"/>
      </w:pPr>
      <w:rPr>
        <w:rFonts w:hint="default"/>
      </w:rPr>
    </w:lvl>
    <w:lvl w:ilvl="6" w:tplc="629C8D7E">
      <w:start w:val="1"/>
      <w:numFmt w:val="bullet"/>
      <w:lvlText w:val="•"/>
      <w:lvlJc w:val="left"/>
      <w:pPr>
        <w:ind w:left="3702" w:hanging="360"/>
      </w:pPr>
      <w:rPr>
        <w:rFonts w:hint="default"/>
      </w:rPr>
    </w:lvl>
    <w:lvl w:ilvl="7" w:tplc="88161AB0">
      <w:start w:val="1"/>
      <w:numFmt w:val="bullet"/>
      <w:lvlText w:val="•"/>
      <w:lvlJc w:val="left"/>
      <w:pPr>
        <w:ind w:left="5083" w:hanging="360"/>
      </w:pPr>
      <w:rPr>
        <w:rFonts w:hint="default"/>
      </w:rPr>
    </w:lvl>
    <w:lvl w:ilvl="8" w:tplc="278EC29C">
      <w:start w:val="1"/>
      <w:numFmt w:val="bullet"/>
      <w:lvlText w:val="•"/>
      <w:lvlJc w:val="left"/>
      <w:pPr>
        <w:ind w:left="6464" w:hanging="360"/>
      </w:pPr>
      <w:rPr>
        <w:rFonts w:hint="default"/>
      </w:rPr>
    </w:lvl>
  </w:abstractNum>
  <w:abstractNum w:abstractNumId="28" w15:restartNumberingAfterBreak="0">
    <w:nsid w:val="682650E4"/>
    <w:multiLevelType w:val="multilevel"/>
    <w:tmpl w:val="78887DDA"/>
    <w:lvl w:ilvl="0">
      <w:start w:val="1"/>
      <w:numFmt w:val="decimal"/>
      <w:lvlText w:val="%1."/>
      <w:lvlJc w:val="left"/>
      <w:pPr>
        <w:ind w:left="360" w:hanging="360"/>
      </w:pPr>
      <w:rPr>
        <w:rFonts w:hint="default"/>
        <w:b/>
      </w:rPr>
    </w:lvl>
    <w:lvl w:ilvl="1">
      <w:start w:val="1"/>
      <w:numFmt w:val="decimal"/>
      <w:lvlText w:val="%1.%2."/>
      <w:lvlJc w:val="left"/>
      <w:pPr>
        <w:ind w:left="792" w:hanging="432"/>
      </w:pPr>
      <w:rPr>
        <w:b/>
        <w:i w:val="0"/>
        <w:sz w:val="22"/>
        <w:szCs w:val="22"/>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C1A6027"/>
    <w:multiLevelType w:val="multilevel"/>
    <w:tmpl w:val="22A8FB20"/>
    <w:lvl w:ilvl="0">
      <w:start w:val="1"/>
      <w:numFmt w:val="decimal"/>
      <w:lvlText w:val="%1."/>
      <w:lvlJc w:val="left"/>
      <w:pPr>
        <w:ind w:left="360" w:hanging="360"/>
      </w:pPr>
      <w:rPr>
        <w:rFonts w:hint="default"/>
        <w:b/>
      </w:rPr>
    </w:lvl>
    <w:lvl w:ilvl="1">
      <w:start w:val="1"/>
      <w:numFmt w:val="lowerLetter"/>
      <w:lvlText w:val="%2."/>
      <w:lvlJc w:val="left"/>
      <w:pPr>
        <w:ind w:left="792" w:hanging="432"/>
      </w:pPr>
      <w:rPr>
        <w:b/>
        <w:i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DFD4B84"/>
    <w:multiLevelType w:val="hybridMultilevel"/>
    <w:tmpl w:val="B33CB2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4EE15D5"/>
    <w:multiLevelType w:val="hybridMultilevel"/>
    <w:tmpl w:val="8E840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271D0D"/>
    <w:multiLevelType w:val="hybridMultilevel"/>
    <w:tmpl w:val="5CF0CE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C370ED3"/>
    <w:multiLevelType w:val="hybridMultilevel"/>
    <w:tmpl w:val="921A7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C6D3428"/>
    <w:multiLevelType w:val="hybridMultilevel"/>
    <w:tmpl w:val="56902DA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5" w15:restartNumberingAfterBreak="0">
    <w:nsid w:val="7D6C5E56"/>
    <w:multiLevelType w:val="hybridMultilevel"/>
    <w:tmpl w:val="9DF68F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8"/>
  </w:num>
  <w:num w:numId="2">
    <w:abstractNumId w:val="0"/>
  </w:num>
  <w:num w:numId="3">
    <w:abstractNumId w:val="18"/>
  </w:num>
  <w:num w:numId="4">
    <w:abstractNumId w:val="29"/>
  </w:num>
  <w:num w:numId="5">
    <w:abstractNumId w:val="14"/>
  </w:num>
  <w:num w:numId="6">
    <w:abstractNumId w:val="10"/>
  </w:num>
  <w:num w:numId="7">
    <w:abstractNumId w:val="21"/>
  </w:num>
  <w:num w:numId="8">
    <w:abstractNumId w:val="23"/>
  </w:num>
  <w:num w:numId="9">
    <w:abstractNumId w:val="17"/>
  </w:num>
  <w:num w:numId="10">
    <w:abstractNumId w:val="15"/>
  </w:num>
  <w:num w:numId="11">
    <w:abstractNumId w:val="12"/>
  </w:num>
  <w:num w:numId="12">
    <w:abstractNumId w:val="7"/>
  </w:num>
  <w:num w:numId="13">
    <w:abstractNumId w:val="27"/>
  </w:num>
  <w:num w:numId="14">
    <w:abstractNumId w:val="20"/>
  </w:num>
  <w:num w:numId="15">
    <w:abstractNumId w:val="3"/>
  </w:num>
  <w:num w:numId="16">
    <w:abstractNumId w:val="16"/>
  </w:num>
  <w:num w:numId="17">
    <w:abstractNumId w:val="24"/>
  </w:num>
  <w:num w:numId="18">
    <w:abstractNumId w:val="2"/>
  </w:num>
  <w:num w:numId="19">
    <w:abstractNumId w:val="13"/>
  </w:num>
  <w:num w:numId="20">
    <w:abstractNumId w:val="1"/>
  </w:num>
  <w:num w:numId="21">
    <w:abstractNumId w:val="9"/>
  </w:num>
  <w:num w:numId="22">
    <w:abstractNumId w:val="35"/>
  </w:num>
  <w:num w:numId="23">
    <w:abstractNumId w:val="8"/>
  </w:num>
  <w:num w:numId="24">
    <w:abstractNumId w:val="5"/>
  </w:num>
  <w:num w:numId="25">
    <w:abstractNumId w:val="11"/>
  </w:num>
  <w:num w:numId="26">
    <w:abstractNumId w:val="25"/>
  </w:num>
  <w:num w:numId="27">
    <w:abstractNumId w:val="26"/>
  </w:num>
  <w:num w:numId="28">
    <w:abstractNumId w:val="4"/>
  </w:num>
  <w:num w:numId="29">
    <w:abstractNumId w:val="33"/>
  </w:num>
  <w:num w:numId="30">
    <w:abstractNumId w:val="32"/>
  </w:num>
  <w:num w:numId="31">
    <w:abstractNumId w:val="30"/>
  </w:num>
  <w:num w:numId="32">
    <w:abstractNumId w:val="31"/>
  </w:num>
  <w:num w:numId="33">
    <w:abstractNumId w:val="19"/>
  </w:num>
  <w:num w:numId="34">
    <w:abstractNumId w:val="34"/>
  </w:num>
  <w:num w:numId="35">
    <w:abstractNumId w:val="22"/>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2FB"/>
    <w:rsid w:val="00007AEF"/>
    <w:rsid w:val="00012AB9"/>
    <w:rsid w:val="00031113"/>
    <w:rsid w:val="00036123"/>
    <w:rsid w:val="0004714D"/>
    <w:rsid w:val="00063B90"/>
    <w:rsid w:val="000706A6"/>
    <w:rsid w:val="00077F88"/>
    <w:rsid w:val="00084852"/>
    <w:rsid w:val="00094603"/>
    <w:rsid w:val="000A7C99"/>
    <w:rsid w:val="000E017D"/>
    <w:rsid w:val="000F4153"/>
    <w:rsid w:val="00136E62"/>
    <w:rsid w:val="00147484"/>
    <w:rsid w:val="001557A0"/>
    <w:rsid w:val="001717EB"/>
    <w:rsid w:val="00185D7C"/>
    <w:rsid w:val="001960B5"/>
    <w:rsid w:val="001A71A4"/>
    <w:rsid w:val="001C4E76"/>
    <w:rsid w:val="00201E4B"/>
    <w:rsid w:val="002D0182"/>
    <w:rsid w:val="002F4AB5"/>
    <w:rsid w:val="0030485E"/>
    <w:rsid w:val="00386828"/>
    <w:rsid w:val="00393B8E"/>
    <w:rsid w:val="003B19E6"/>
    <w:rsid w:val="003B298A"/>
    <w:rsid w:val="003D4F08"/>
    <w:rsid w:val="003E415A"/>
    <w:rsid w:val="00431584"/>
    <w:rsid w:val="00436703"/>
    <w:rsid w:val="00444583"/>
    <w:rsid w:val="004B45AD"/>
    <w:rsid w:val="004B593C"/>
    <w:rsid w:val="004B5AEE"/>
    <w:rsid w:val="004E6F75"/>
    <w:rsid w:val="005079A4"/>
    <w:rsid w:val="0051441C"/>
    <w:rsid w:val="00526EC8"/>
    <w:rsid w:val="005B50DB"/>
    <w:rsid w:val="005E1E06"/>
    <w:rsid w:val="00615827"/>
    <w:rsid w:val="00693F4C"/>
    <w:rsid w:val="006C3FF8"/>
    <w:rsid w:val="006C5B37"/>
    <w:rsid w:val="00721178"/>
    <w:rsid w:val="00722C6D"/>
    <w:rsid w:val="00741A76"/>
    <w:rsid w:val="00753761"/>
    <w:rsid w:val="007639D3"/>
    <w:rsid w:val="00795ECB"/>
    <w:rsid w:val="007D2DDF"/>
    <w:rsid w:val="007F6352"/>
    <w:rsid w:val="008107AA"/>
    <w:rsid w:val="00853357"/>
    <w:rsid w:val="008550F4"/>
    <w:rsid w:val="00856D7E"/>
    <w:rsid w:val="008877BB"/>
    <w:rsid w:val="008C2D29"/>
    <w:rsid w:val="008C331A"/>
    <w:rsid w:val="008E17E7"/>
    <w:rsid w:val="008F2E3A"/>
    <w:rsid w:val="0091224A"/>
    <w:rsid w:val="009122D4"/>
    <w:rsid w:val="009217DB"/>
    <w:rsid w:val="00982E0C"/>
    <w:rsid w:val="009852FB"/>
    <w:rsid w:val="009B1FD5"/>
    <w:rsid w:val="009C0F09"/>
    <w:rsid w:val="009D265F"/>
    <w:rsid w:val="00A22AF4"/>
    <w:rsid w:val="00A44A17"/>
    <w:rsid w:val="00AF7E21"/>
    <w:rsid w:val="00B1373A"/>
    <w:rsid w:val="00B25A6F"/>
    <w:rsid w:val="00B335BE"/>
    <w:rsid w:val="00B35BE0"/>
    <w:rsid w:val="00B43311"/>
    <w:rsid w:val="00B75648"/>
    <w:rsid w:val="00B9017B"/>
    <w:rsid w:val="00BA044F"/>
    <w:rsid w:val="00BA64AD"/>
    <w:rsid w:val="00BA78A9"/>
    <w:rsid w:val="00BF1DA5"/>
    <w:rsid w:val="00C2122C"/>
    <w:rsid w:val="00C4107F"/>
    <w:rsid w:val="00C61C40"/>
    <w:rsid w:val="00CA2E73"/>
    <w:rsid w:val="00CA34A0"/>
    <w:rsid w:val="00CA7A20"/>
    <w:rsid w:val="00CC41E9"/>
    <w:rsid w:val="00CD4051"/>
    <w:rsid w:val="00D13BE5"/>
    <w:rsid w:val="00D16B86"/>
    <w:rsid w:val="00D23E61"/>
    <w:rsid w:val="00D3588D"/>
    <w:rsid w:val="00D40468"/>
    <w:rsid w:val="00D4359B"/>
    <w:rsid w:val="00D60A79"/>
    <w:rsid w:val="00D6158E"/>
    <w:rsid w:val="00DA7073"/>
    <w:rsid w:val="00DD55D1"/>
    <w:rsid w:val="00E24792"/>
    <w:rsid w:val="00E7477F"/>
    <w:rsid w:val="00E772C1"/>
    <w:rsid w:val="00E82190"/>
    <w:rsid w:val="00ED0A89"/>
    <w:rsid w:val="00F04E86"/>
    <w:rsid w:val="00F13AC3"/>
    <w:rsid w:val="00F16B44"/>
    <w:rsid w:val="00F26B03"/>
    <w:rsid w:val="00F824DD"/>
    <w:rsid w:val="00F8302F"/>
    <w:rsid w:val="00FA16AD"/>
    <w:rsid w:val="00FB27C6"/>
    <w:rsid w:val="00FB3AE3"/>
    <w:rsid w:val="00FD00C8"/>
    <w:rsid w:val="00FE7C04"/>
    <w:rsid w:val="00FF2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4689F7"/>
  <w15:chartTrackingRefBased/>
  <w15:docId w15:val="{993B9890-5DC7-414A-B503-294983527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693F4C"/>
    <w:rPr>
      <w:sz w:val="16"/>
      <w:szCs w:val="16"/>
    </w:rPr>
  </w:style>
  <w:style w:type="paragraph" w:styleId="CommentText">
    <w:name w:val="annotation text"/>
    <w:basedOn w:val="Normal"/>
    <w:link w:val="CommentTextChar"/>
    <w:semiHidden/>
    <w:unhideWhenUsed/>
    <w:rsid w:val="00693F4C"/>
    <w:pPr>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semiHidden/>
    <w:rsid w:val="00693F4C"/>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693F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F4C"/>
    <w:rPr>
      <w:rFonts w:ascii="Segoe UI" w:hAnsi="Segoe UI" w:cs="Segoe UI"/>
      <w:sz w:val="18"/>
      <w:szCs w:val="18"/>
    </w:rPr>
  </w:style>
  <w:style w:type="paragraph" w:styleId="ListParagraph">
    <w:name w:val="List Paragraph"/>
    <w:basedOn w:val="Normal"/>
    <w:uiPriority w:val="34"/>
    <w:qFormat/>
    <w:rsid w:val="00693F4C"/>
    <w:pPr>
      <w:ind w:left="720"/>
      <w:contextualSpacing/>
    </w:pPr>
  </w:style>
  <w:style w:type="paragraph" w:styleId="Header">
    <w:name w:val="header"/>
    <w:basedOn w:val="Normal"/>
    <w:link w:val="HeaderChar"/>
    <w:uiPriority w:val="99"/>
    <w:unhideWhenUsed/>
    <w:rsid w:val="002D01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182"/>
  </w:style>
  <w:style w:type="paragraph" w:styleId="Footer">
    <w:name w:val="footer"/>
    <w:basedOn w:val="Normal"/>
    <w:link w:val="FooterChar"/>
    <w:uiPriority w:val="99"/>
    <w:unhideWhenUsed/>
    <w:rsid w:val="002D01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182"/>
  </w:style>
  <w:style w:type="paragraph" w:styleId="CommentSubject">
    <w:name w:val="annotation subject"/>
    <w:basedOn w:val="CommentText"/>
    <w:next w:val="CommentText"/>
    <w:link w:val="CommentSubjectChar"/>
    <w:uiPriority w:val="99"/>
    <w:semiHidden/>
    <w:unhideWhenUsed/>
    <w:rsid w:val="00031113"/>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031113"/>
    <w:rPr>
      <w:rFonts w:ascii="Arial" w:eastAsia="Times New Roman" w:hAnsi="Arial" w:cs="Times New Roman"/>
      <w:b/>
      <w:bCs/>
      <w:sz w:val="20"/>
      <w:szCs w:val="20"/>
      <w:lang w:eastAsia="en-GB"/>
    </w:rPr>
  </w:style>
  <w:style w:type="paragraph" w:styleId="BodyTextIndent2">
    <w:name w:val="Body Text Indent 2"/>
    <w:basedOn w:val="Normal"/>
    <w:link w:val="BodyTextIndent2Char"/>
    <w:rsid w:val="008C2D29"/>
    <w:pPr>
      <w:spacing w:after="0" w:line="240" w:lineRule="auto"/>
      <w:jc w:val="both"/>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8C2D29"/>
    <w:rPr>
      <w:rFonts w:ascii="Times New Roman" w:eastAsia="Times New Roman" w:hAnsi="Times New Roman" w:cs="Times New Roman"/>
      <w:szCs w:val="20"/>
    </w:rPr>
  </w:style>
  <w:style w:type="table" w:styleId="GridTable4-Accent3">
    <w:name w:val="Grid Table 4 Accent 3"/>
    <w:basedOn w:val="TableNormal"/>
    <w:uiPriority w:val="49"/>
    <w:rsid w:val="00D4359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yperlink">
    <w:name w:val="Hyperlink"/>
    <w:basedOn w:val="DefaultParagraphFont"/>
    <w:uiPriority w:val="99"/>
    <w:unhideWhenUsed/>
    <w:rsid w:val="004B45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orc.ac.uk/partners/" TargetMode="External"/><Relationship Id="rId18" Type="http://schemas.openxmlformats.org/officeDocument/2006/relationships/hyperlink" Target="https://servicedesk.worc.ac.uk/" TargetMode="External"/><Relationship Id="rId3" Type="http://schemas.openxmlformats.org/officeDocument/2006/relationships/customXml" Target="../customXml/item3.xml"/><Relationship Id="rId21" Type="http://schemas.openxmlformats.org/officeDocument/2006/relationships/hyperlink" Target="https://www2.worc.ac.uk/comms/index.html" TargetMode="External"/><Relationship Id="rId7" Type="http://schemas.openxmlformats.org/officeDocument/2006/relationships/webSettings" Target="webSettings.xml"/><Relationship Id="rId12" Type="http://schemas.openxmlformats.org/officeDocument/2006/relationships/hyperlink" Target="https://www.qaa.ac.uk/en/quality-code/advice-and-guidance/partnerships" TargetMode="External"/><Relationship Id="rId17" Type="http://schemas.openxmlformats.org/officeDocument/2006/relationships/hyperlink" Target="mailto:r.sykes@worc.ac.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cuthbert@worc.ac.uk" TargetMode="External"/><Relationship Id="rId20" Type="http://schemas.openxmlformats.org/officeDocument/2006/relationships/hyperlink" Target="mailto:e.bessant@worc.ac.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qaa.ac.uk/quality-code"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charlotte.taylor@worc.ac.uk" TargetMode="External"/><Relationship Id="rId23" Type="http://schemas.openxmlformats.org/officeDocument/2006/relationships/footer" Target="footer1.xml"/><Relationship Id="rId28" Type="http://schemas.microsoft.com/office/2016/09/relationships/commentsIds" Target="commentsIds.xml"/><Relationship Id="rId10" Type="http://schemas.openxmlformats.org/officeDocument/2006/relationships/image" Target="media/image1.jpeg"/><Relationship Id="rId19" Type="http://schemas.openxmlformats.org/officeDocument/2006/relationships/hyperlink" Target="mailto:firstpoint@worc.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jarman@worc.ac.uk"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CB9A8307B78043AD413147CBA79EEE" ma:contentTypeVersion="6" ma:contentTypeDescription="Create a new document." ma:contentTypeScope="" ma:versionID="2ba8739dc104fea33c968af946936ea1">
  <xsd:schema xmlns:xsd="http://www.w3.org/2001/XMLSchema" xmlns:xs="http://www.w3.org/2001/XMLSchema" xmlns:p="http://schemas.microsoft.com/office/2006/metadata/properties" xmlns:ns3="55a82d09-cf1d-452a-96d8-56f9a88d4d47" xmlns:ns4="1fdc4896-d213-41ae-b2b8-2a7ee76dd895" targetNamespace="http://schemas.microsoft.com/office/2006/metadata/properties" ma:root="true" ma:fieldsID="e60356c5b6bc41cb3b43ff29d739d422" ns3:_="" ns4:_="">
    <xsd:import namespace="55a82d09-cf1d-452a-96d8-56f9a88d4d47"/>
    <xsd:import namespace="1fdc4896-d213-41ae-b2b8-2a7ee76dd895"/>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a82d09-cf1d-452a-96d8-56f9a88d4d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c4896-d213-41ae-b2b8-2a7ee76dd895"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A8D6D7-6829-4161-9990-36CE2832DE07}">
  <ds:schemaRefs>
    <ds:schemaRef ds:uri="http://schemas.microsoft.com/sharepoint/v3/contenttype/forms"/>
  </ds:schemaRefs>
</ds:datastoreItem>
</file>

<file path=customXml/itemProps2.xml><?xml version="1.0" encoding="utf-8"?>
<ds:datastoreItem xmlns:ds="http://schemas.openxmlformats.org/officeDocument/2006/customXml" ds:itemID="{8C47EEB4-A147-428A-A3A7-192C4F83C1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225DF7-FF54-489B-8F14-008EFD9903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a82d09-cf1d-452a-96d8-56f9a88d4d47"/>
    <ds:schemaRef ds:uri="1fdc4896-d213-41ae-b2b8-2a7ee76dd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2863</Words>
  <Characters>16322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19147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Cuthbert</dc:creator>
  <cp:keywords/>
  <dc:description/>
  <cp:lastModifiedBy>Lauren Weaver</cp:lastModifiedBy>
  <cp:revision>2</cp:revision>
  <cp:lastPrinted>2019-09-26T19:48:00Z</cp:lastPrinted>
  <dcterms:created xsi:type="dcterms:W3CDTF">2019-10-08T10:06:00Z</dcterms:created>
  <dcterms:modified xsi:type="dcterms:W3CDTF">2019-10-08T10:06:00Z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0x0101009ACB9A8307B78043AD413147CBA79EEE</vt:lpwstr>
  </property>
</Properties>
</file>